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517B9" w14:textId="5C4BAEF9" w:rsidR="00400E2E" w:rsidRDefault="00000000" w:rsidP="00A53CC9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3GPP TSG RAN WG1 #11</w:t>
      </w:r>
      <w:r w:rsidR="00C109C3">
        <w:rPr>
          <w:rFonts w:ascii="Arial" w:eastAsia="Batang" w:hAnsi="Arial" w:cs="Arial"/>
          <w:b/>
          <w:bCs/>
          <w:lang w:val="en-GB"/>
        </w:rPr>
        <w:t>6</w:t>
      </w:r>
      <w:r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ab/>
      </w:r>
      <w:r w:rsidR="00E0751E" w:rsidRPr="00E0751E">
        <w:rPr>
          <w:rFonts w:ascii="Arial" w:eastAsia="Batang" w:hAnsi="Arial" w:cs="Arial"/>
          <w:b/>
          <w:bCs/>
        </w:rPr>
        <w:t>R1-</w:t>
      </w:r>
      <w:r w:rsidR="00935ECC">
        <w:rPr>
          <w:rFonts w:ascii="Arial" w:eastAsia="Batang" w:hAnsi="Arial" w:cs="Arial"/>
          <w:b/>
          <w:bCs/>
        </w:rPr>
        <w:t>2401154</w:t>
      </w:r>
    </w:p>
    <w:p w14:paraId="29CBC344" w14:textId="2FD6EFD1" w:rsidR="00400E2E" w:rsidRDefault="00C109C3" w:rsidP="00A53CC9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Athens</w:t>
      </w:r>
      <w:r w:rsidR="00E0751E">
        <w:rPr>
          <w:rFonts w:ascii="Arial" w:eastAsia="Batang" w:hAnsi="Arial" w:cs="Arial"/>
          <w:b/>
          <w:bCs/>
          <w:lang w:val="en-GB"/>
        </w:rPr>
        <w:t>,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Greece</w:t>
      </w:r>
      <w:r w:rsidR="00304507">
        <w:rPr>
          <w:rFonts w:ascii="Arial" w:eastAsia="Batang" w:hAnsi="Arial" w:cs="Arial"/>
          <w:b/>
          <w:bCs/>
          <w:lang w:val="en-GB"/>
        </w:rPr>
        <w:t xml:space="preserve">, </w:t>
      </w:r>
      <w:r>
        <w:rPr>
          <w:rFonts w:ascii="Arial" w:eastAsia="Batang" w:hAnsi="Arial" w:cs="Arial"/>
          <w:b/>
          <w:bCs/>
          <w:lang w:val="en-GB"/>
        </w:rPr>
        <w:t>February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26</w:t>
      </w:r>
      <w:r w:rsidR="005569D2" w:rsidRPr="005569D2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="00304507">
        <w:rPr>
          <w:rFonts w:ascii="Arial" w:eastAsia="Batang" w:hAnsi="Arial" w:cs="Arial"/>
          <w:b/>
          <w:bCs/>
          <w:lang w:val="en-GB"/>
        </w:rPr>
        <w:t xml:space="preserve"> – </w:t>
      </w:r>
      <w:r>
        <w:rPr>
          <w:rFonts w:ascii="Arial" w:eastAsia="Batang" w:hAnsi="Arial" w:cs="Arial"/>
          <w:b/>
          <w:bCs/>
          <w:lang w:val="en-GB"/>
        </w:rPr>
        <w:t>March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1</w:t>
      </w:r>
      <w:r w:rsidRPr="00C109C3">
        <w:rPr>
          <w:rFonts w:ascii="Arial" w:eastAsia="Batang" w:hAnsi="Arial" w:cs="Arial"/>
          <w:b/>
          <w:bCs/>
          <w:vertAlign w:val="superscript"/>
          <w:lang w:val="en-GB"/>
        </w:rPr>
        <w:t>st</w:t>
      </w:r>
      <w:r w:rsidR="00304507">
        <w:rPr>
          <w:rFonts w:ascii="Arial" w:eastAsia="Batang" w:hAnsi="Arial" w:cs="Arial"/>
          <w:b/>
          <w:bCs/>
          <w:lang w:val="en-GB"/>
        </w:rPr>
        <w:t>, 202</w:t>
      </w:r>
      <w:r>
        <w:rPr>
          <w:rFonts w:ascii="Arial" w:eastAsia="Batang" w:hAnsi="Arial" w:cs="Arial"/>
          <w:b/>
          <w:bCs/>
          <w:lang w:val="en-GB"/>
        </w:rPr>
        <w:t>4</w:t>
      </w:r>
    </w:p>
    <w:p w14:paraId="090EBDE2" w14:textId="77777777" w:rsidR="00400E2E" w:rsidRDefault="00400E2E" w:rsidP="00A53CC9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lang w:val="en-GB" w:eastAsia="ja-JP"/>
        </w:rPr>
      </w:pPr>
    </w:p>
    <w:p w14:paraId="159737BC" w14:textId="272EA577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C109C3">
        <w:rPr>
          <w:sz w:val="22"/>
          <w:szCs w:val="22"/>
        </w:rPr>
        <w:t>9.1.</w:t>
      </w:r>
      <w:r w:rsidR="007647E9">
        <w:rPr>
          <w:sz w:val="22"/>
          <w:szCs w:val="22"/>
        </w:rPr>
        <w:t>2</w:t>
      </w:r>
    </w:p>
    <w:p w14:paraId="6541D65A" w14:textId="0A4F2049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E1C92" w:rsidRPr="00AE1C92">
        <w:rPr>
          <w:sz w:val="22"/>
          <w:szCs w:val="22"/>
        </w:rPr>
        <w:t>Indian Institute of Tech</w:t>
      </w:r>
      <w:r w:rsidR="00A06DFA">
        <w:rPr>
          <w:sz w:val="22"/>
          <w:szCs w:val="22"/>
        </w:rPr>
        <w:t>nology Madras</w:t>
      </w:r>
      <w:r w:rsidR="00AE1C92" w:rsidRPr="00AE1C92">
        <w:rPr>
          <w:sz w:val="22"/>
          <w:szCs w:val="22"/>
        </w:rPr>
        <w:t xml:space="preserve"> (</w:t>
      </w:r>
      <w:r w:rsidR="00A06DFA">
        <w:rPr>
          <w:sz w:val="22"/>
          <w:szCs w:val="22"/>
        </w:rPr>
        <w:t>IIT</w:t>
      </w:r>
      <w:r w:rsidR="00AE1C92" w:rsidRPr="00AE1C92">
        <w:rPr>
          <w:sz w:val="22"/>
          <w:szCs w:val="22"/>
        </w:rPr>
        <w:t>M)</w:t>
      </w:r>
      <w:r w:rsidR="00BC26BB">
        <w:rPr>
          <w:sz w:val="22"/>
          <w:szCs w:val="22"/>
        </w:rPr>
        <w:t>, IIT Kanpur</w:t>
      </w:r>
    </w:p>
    <w:p w14:paraId="29C9173C" w14:textId="496ED172" w:rsidR="00400E2E" w:rsidRPr="00935ECC" w:rsidRDefault="00000000" w:rsidP="00A53CC9">
      <w:pPr>
        <w:pStyle w:val="3GPPHeader"/>
        <w:jc w:val="both"/>
        <w:rPr>
          <w:bCs/>
          <w:sz w:val="22"/>
          <w:szCs w:val="22"/>
          <w:lang w:val="en-GB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935ECC" w:rsidRPr="00935ECC">
        <w:rPr>
          <w:sz w:val="22"/>
          <w:szCs w:val="22"/>
          <w:lang w:val="en-GB"/>
        </w:rPr>
        <w:t>Discussion on Specification Support of AI/ML for Positioning Accuracy Enhancement</w:t>
      </w:r>
    </w:p>
    <w:p w14:paraId="228D18CA" w14:textId="77777777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</w:t>
      </w:r>
    </w:p>
    <w:p w14:paraId="19FCB582" w14:textId="77777777" w:rsidR="00400E2E" w:rsidRDefault="00000000" w:rsidP="00A53CC9">
      <w:pPr>
        <w:pStyle w:val="Heading1"/>
        <w:numPr>
          <w:ilvl w:val="0"/>
          <w:numId w:val="2"/>
        </w:numPr>
        <w:jc w:val="both"/>
      </w:pPr>
      <w:r>
        <w:t>Introduction</w:t>
      </w:r>
    </w:p>
    <w:p w14:paraId="21A5456C" w14:textId="2F6E94AE" w:rsidR="00B63DD2" w:rsidRPr="004B1F9E" w:rsidRDefault="00B63DD2" w:rsidP="00A53CC9">
      <w:pPr>
        <w:jc w:val="both"/>
        <w:rPr>
          <w:sz w:val="20"/>
          <w:szCs w:val="20"/>
        </w:rPr>
      </w:pPr>
      <w:r w:rsidRPr="00B63DD2">
        <w:rPr>
          <w:sz w:val="20"/>
          <w:szCs w:val="20"/>
        </w:rPr>
        <w:t>This document includes our discussions</w:t>
      </w:r>
      <w:r w:rsidR="00B03025">
        <w:rPr>
          <w:sz w:val="20"/>
          <w:szCs w:val="20"/>
        </w:rPr>
        <w:t xml:space="preserve">, observations </w:t>
      </w:r>
      <w:r w:rsidR="00B74C56">
        <w:rPr>
          <w:sz w:val="20"/>
          <w:szCs w:val="20"/>
        </w:rPr>
        <w:t xml:space="preserve">and proposals </w:t>
      </w:r>
      <w:r w:rsidRPr="00B63DD2">
        <w:rPr>
          <w:sz w:val="20"/>
          <w:szCs w:val="20"/>
        </w:rPr>
        <w:t xml:space="preserve">on the </w:t>
      </w:r>
      <w:r w:rsidR="00C109C3">
        <w:rPr>
          <w:sz w:val="20"/>
          <w:szCs w:val="20"/>
          <w:lang w:val="en-GB"/>
        </w:rPr>
        <w:t xml:space="preserve">specification support for AI/ML-based </w:t>
      </w:r>
      <w:r w:rsidR="009C02DE">
        <w:rPr>
          <w:sz w:val="20"/>
          <w:szCs w:val="20"/>
          <w:lang w:val="en-GB"/>
        </w:rPr>
        <w:t>positioning accuracy enhancement</w:t>
      </w:r>
      <w:r w:rsidR="00C109C3">
        <w:rPr>
          <w:sz w:val="20"/>
          <w:szCs w:val="20"/>
          <w:lang w:val="en-GB"/>
        </w:rPr>
        <w:t xml:space="preserve">. </w:t>
      </w:r>
      <w:r w:rsidRPr="00B63DD2">
        <w:rPr>
          <w:sz w:val="20"/>
          <w:szCs w:val="20"/>
        </w:rPr>
        <w:t xml:space="preserve"> </w:t>
      </w:r>
    </w:p>
    <w:p w14:paraId="000D24BB" w14:textId="45C5D0F6" w:rsidR="00884F5D" w:rsidRDefault="00884F5D" w:rsidP="00A53CC9">
      <w:pPr>
        <w:pStyle w:val="Heading1"/>
        <w:numPr>
          <w:ilvl w:val="0"/>
          <w:numId w:val="2"/>
        </w:numPr>
        <w:jc w:val="both"/>
      </w:pPr>
      <w:r>
        <w:t>Background</w:t>
      </w:r>
    </w:p>
    <w:p w14:paraId="00172880" w14:textId="0E87EA5B" w:rsidR="009C02DE" w:rsidRDefault="009C02DE" w:rsidP="009C02DE">
      <w:pPr>
        <w:rPr>
          <w:sz w:val="20"/>
          <w:szCs w:val="20"/>
        </w:rPr>
      </w:pPr>
      <w:r>
        <w:rPr>
          <w:sz w:val="20"/>
          <w:szCs w:val="20"/>
        </w:rPr>
        <w:t>For AI/ML-based positioning accuracy enhancement t</w:t>
      </w:r>
      <w:r w:rsidRPr="009C02DE">
        <w:rPr>
          <w:sz w:val="20"/>
          <w:szCs w:val="20"/>
        </w:rPr>
        <w:t>he following representative sub-use cases</w:t>
      </w:r>
      <w:r w:rsidR="007B7DF9">
        <w:rPr>
          <w:sz w:val="20"/>
          <w:szCs w:val="20"/>
        </w:rPr>
        <w:t xml:space="preserve"> </w:t>
      </w:r>
      <w:r w:rsidR="007B7DF9" w:rsidRPr="009C02DE">
        <w:rPr>
          <w:sz w:val="20"/>
          <w:szCs w:val="20"/>
        </w:rPr>
        <w:t xml:space="preserve">are selected </w:t>
      </w:r>
      <w:r w:rsidR="007B7DF9">
        <w:rPr>
          <w:sz w:val="20"/>
          <w:szCs w:val="20"/>
        </w:rPr>
        <w:t>[1]</w:t>
      </w:r>
      <w:r w:rsidRPr="009C02DE">
        <w:rPr>
          <w:sz w:val="20"/>
          <w:szCs w:val="20"/>
        </w:rPr>
        <w:t xml:space="preserve">: </w:t>
      </w:r>
    </w:p>
    <w:p w14:paraId="0CF21F38" w14:textId="77777777" w:rsidR="009C02DE" w:rsidRPr="009C02DE" w:rsidRDefault="009C02DE" w:rsidP="009C02DE">
      <w:pPr>
        <w:rPr>
          <w:sz w:val="20"/>
          <w:szCs w:val="20"/>
        </w:rPr>
      </w:pPr>
    </w:p>
    <w:p w14:paraId="13796BED" w14:textId="77777777" w:rsidR="009C02DE" w:rsidRPr="009C02DE" w:rsidRDefault="009C02DE" w:rsidP="009C02DE">
      <w:pPr>
        <w:pStyle w:val="B1"/>
        <w:rPr>
          <w:lang w:eastAsia="zh-CN"/>
        </w:rPr>
      </w:pPr>
      <w:r w:rsidRPr="009C02DE">
        <w:rPr>
          <w:lang w:eastAsia="zh-CN"/>
        </w:rPr>
        <w:t>-</w:t>
      </w:r>
      <w:r w:rsidRPr="009C02DE">
        <w:rPr>
          <w:lang w:eastAsia="zh-CN"/>
        </w:rPr>
        <w:tab/>
        <w:t xml:space="preserve">Direct AI/ML positioning: </w:t>
      </w:r>
    </w:p>
    <w:p w14:paraId="342E2A22" w14:textId="77777777" w:rsidR="009C02DE" w:rsidRPr="009C02DE" w:rsidRDefault="009C02DE" w:rsidP="009C02DE">
      <w:pPr>
        <w:pStyle w:val="B2"/>
        <w:rPr>
          <w:lang w:eastAsia="zh-CN"/>
        </w:rPr>
      </w:pPr>
      <w:r w:rsidRPr="009C02DE">
        <w:rPr>
          <w:lang w:eastAsia="zh-CN"/>
        </w:rPr>
        <w:t>-</w:t>
      </w:r>
      <w:r w:rsidRPr="009C02DE">
        <w:rPr>
          <w:lang w:eastAsia="zh-CN"/>
        </w:rPr>
        <w:tab/>
        <w:t>AI/ML model output: UE location</w:t>
      </w:r>
    </w:p>
    <w:p w14:paraId="6A1322F9" w14:textId="77777777" w:rsidR="009C02DE" w:rsidRPr="009C02DE" w:rsidRDefault="009C02DE" w:rsidP="009C02DE">
      <w:pPr>
        <w:pStyle w:val="B2"/>
        <w:rPr>
          <w:lang w:eastAsia="zh-CN"/>
        </w:rPr>
      </w:pPr>
      <w:r w:rsidRPr="009C02DE">
        <w:rPr>
          <w:lang w:eastAsia="zh-CN"/>
        </w:rPr>
        <w:t>-</w:t>
      </w:r>
      <w:r w:rsidRPr="009C02DE">
        <w:rPr>
          <w:lang w:eastAsia="zh-CN"/>
        </w:rPr>
        <w:tab/>
        <w:t xml:space="preserve">e.g., fingerprinting based on channel observation as the input of AI/ML model </w:t>
      </w:r>
    </w:p>
    <w:p w14:paraId="7B31A333" w14:textId="77777777" w:rsidR="009C02DE" w:rsidRPr="009C02DE" w:rsidRDefault="009C02DE" w:rsidP="009C02DE">
      <w:pPr>
        <w:pStyle w:val="B1"/>
        <w:rPr>
          <w:lang w:eastAsia="zh-CN"/>
        </w:rPr>
      </w:pPr>
      <w:r w:rsidRPr="009C02DE">
        <w:rPr>
          <w:lang w:eastAsia="zh-CN"/>
        </w:rPr>
        <w:t>-</w:t>
      </w:r>
      <w:r w:rsidRPr="009C02DE">
        <w:rPr>
          <w:lang w:eastAsia="zh-CN"/>
        </w:rPr>
        <w:tab/>
        <w:t xml:space="preserve">AI/ML assisted positioning: </w:t>
      </w:r>
    </w:p>
    <w:p w14:paraId="3A4EE3F9" w14:textId="77777777" w:rsidR="009C02DE" w:rsidRPr="009C02DE" w:rsidRDefault="009C02DE" w:rsidP="009C02DE">
      <w:pPr>
        <w:pStyle w:val="B2"/>
        <w:rPr>
          <w:lang w:eastAsia="zh-CN"/>
        </w:rPr>
      </w:pPr>
      <w:r w:rsidRPr="009C02DE">
        <w:rPr>
          <w:lang w:eastAsia="zh-CN"/>
        </w:rPr>
        <w:t>-</w:t>
      </w:r>
      <w:r w:rsidRPr="009C02DE">
        <w:rPr>
          <w:lang w:eastAsia="zh-CN"/>
        </w:rPr>
        <w:tab/>
        <w:t>AI/ML model output: new measurement and/or enhancement of existing measurement</w:t>
      </w:r>
    </w:p>
    <w:p w14:paraId="7F8C9873" w14:textId="77777777" w:rsidR="009C02DE" w:rsidRPr="009C02DE" w:rsidRDefault="009C02DE" w:rsidP="009C02DE">
      <w:pPr>
        <w:pStyle w:val="B2"/>
        <w:rPr>
          <w:lang w:eastAsia="zh-CN"/>
        </w:rPr>
      </w:pPr>
      <w:r w:rsidRPr="009C02DE">
        <w:rPr>
          <w:lang w:eastAsia="zh-CN"/>
        </w:rPr>
        <w:t>-</w:t>
      </w:r>
      <w:r w:rsidRPr="009C02DE">
        <w:rPr>
          <w:lang w:eastAsia="zh-CN"/>
        </w:rPr>
        <w:tab/>
        <w:t>e.g., LOS/NLOS identification, timing and/or angle of measurement, likelihood of measurement</w:t>
      </w:r>
    </w:p>
    <w:p w14:paraId="4FC1818B" w14:textId="77777777" w:rsidR="009C02DE" w:rsidRDefault="009C02DE" w:rsidP="009C02DE">
      <w:pPr>
        <w:rPr>
          <w:sz w:val="20"/>
          <w:szCs w:val="20"/>
        </w:rPr>
      </w:pPr>
      <w:r w:rsidRPr="009C02DE">
        <w:rPr>
          <w:sz w:val="20"/>
          <w:szCs w:val="20"/>
        </w:rPr>
        <w:t>More specifically, the following Cases are considered for the study:</w:t>
      </w:r>
    </w:p>
    <w:p w14:paraId="4146B057" w14:textId="77777777" w:rsidR="009C02DE" w:rsidRPr="009C02DE" w:rsidRDefault="009C02DE" w:rsidP="009C02DE">
      <w:pPr>
        <w:rPr>
          <w:sz w:val="20"/>
          <w:szCs w:val="20"/>
        </w:rPr>
      </w:pPr>
    </w:p>
    <w:p w14:paraId="4D937E72" w14:textId="77777777" w:rsidR="009C02DE" w:rsidRPr="009C02DE" w:rsidRDefault="009C02DE" w:rsidP="009C02DE">
      <w:pPr>
        <w:pStyle w:val="B1"/>
      </w:pPr>
      <w:r w:rsidRPr="009C02DE">
        <w:t>-</w:t>
      </w:r>
      <w:r w:rsidRPr="009C02DE">
        <w:tab/>
        <w:t>Case 1: UE-based positioning with UE-side model, direct AI/ML or AI/ML assisted positioning</w:t>
      </w:r>
    </w:p>
    <w:p w14:paraId="2E66CA29" w14:textId="77777777" w:rsidR="009C02DE" w:rsidRPr="009C02DE" w:rsidRDefault="009C02DE" w:rsidP="009C02DE">
      <w:pPr>
        <w:pStyle w:val="B1"/>
      </w:pPr>
      <w:r w:rsidRPr="009C02DE">
        <w:t>-</w:t>
      </w:r>
      <w:r w:rsidRPr="009C02DE">
        <w:tab/>
        <w:t>Case 2a: UE-assisted/LMF-based positioning with UE-side model, AI/ML assisted positioning</w:t>
      </w:r>
    </w:p>
    <w:p w14:paraId="38664C34" w14:textId="77777777" w:rsidR="009C02DE" w:rsidRPr="009C02DE" w:rsidRDefault="009C02DE" w:rsidP="009C02DE">
      <w:pPr>
        <w:pStyle w:val="B1"/>
      </w:pPr>
      <w:r w:rsidRPr="009C02DE">
        <w:t>-</w:t>
      </w:r>
      <w:r w:rsidRPr="009C02DE">
        <w:tab/>
        <w:t>Case 2b: UE-assisted/LMF-based positioning with LMF-side model, direct AI/ML positioning</w:t>
      </w:r>
    </w:p>
    <w:p w14:paraId="47864167" w14:textId="77777777" w:rsidR="009C02DE" w:rsidRPr="009C02DE" w:rsidRDefault="009C02DE" w:rsidP="009C02DE">
      <w:pPr>
        <w:pStyle w:val="B1"/>
      </w:pPr>
      <w:r w:rsidRPr="009C02DE">
        <w:t>-</w:t>
      </w:r>
      <w:r w:rsidRPr="009C02DE">
        <w:tab/>
        <w:t>Case 3a: NG-RAN node assisted positioning with gNB-side model, AI/ML assisted positioning</w:t>
      </w:r>
    </w:p>
    <w:p w14:paraId="0487F672" w14:textId="77777777" w:rsidR="009C02DE" w:rsidRPr="009C02DE" w:rsidRDefault="009C02DE" w:rsidP="009C02DE">
      <w:pPr>
        <w:pStyle w:val="B1"/>
      </w:pPr>
      <w:r w:rsidRPr="009C02DE">
        <w:t>-</w:t>
      </w:r>
      <w:r w:rsidRPr="009C02DE">
        <w:tab/>
        <w:t>Case 3b: NG-RAN node assisted positioning with LMF-side model, direct AI/ML positioning</w:t>
      </w:r>
    </w:p>
    <w:p w14:paraId="4596AF88" w14:textId="2E90B219" w:rsidR="00400E2E" w:rsidRDefault="00000000" w:rsidP="00A53CC9">
      <w:pPr>
        <w:pStyle w:val="Heading1"/>
        <w:numPr>
          <w:ilvl w:val="0"/>
          <w:numId w:val="2"/>
        </w:numPr>
        <w:jc w:val="both"/>
      </w:pPr>
      <w:r>
        <w:t>Discussion</w:t>
      </w:r>
    </w:p>
    <w:p w14:paraId="0FE55672" w14:textId="682E79DE" w:rsidR="00647271" w:rsidRPr="00647271" w:rsidRDefault="00647271" w:rsidP="00647271">
      <w:pPr>
        <w:rPr>
          <w:lang w:val="en-US" w:eastAsia="zh-CN"/>
        </w:rPr>
      </w:pPr>
    </w:p>
    <w:p w14:paraId="2A79F588" w14:textId="40883E82" w:rsidR="00C109C3" w:rsidRPr="00DC211B" w:rsidRDefault="00C109C3" w:rsidP="00C109C3">
      <w:pPr>
        <w:rPr>
          <w:sz w:val="20"/>
          <w:szCs w:val="20"/>
          <w:lang w:val="en-US" w:eastAsia="zh-CN"/>
        </w:rPr>
      </w:pPr>
      <w:r w:rsidRPr="00DC211B">
        <w:rPr>
          <w:sz w:val="20"/>
          <w:szCs w:val="20"/>
          <w:lang w:val="en-US" w:eastAsia="zh-CN"/>
        </w:rPr>
        <w:t>AI/ML-based</w:t>
      </w:r>
      <w:r w:rsidR="0056572F">
        <w:rPr>
          <w:sz w:val="20"/>
          <w:szCs w:val="20"/>
          <w:lang w:val="en-US" w:eastAsia="zh-CN"/>
        </w:rPr>
        <w:t xml:space="preserve"> positioning</w:t>
      </w:r>
      <w:r w:rsidRPr="00DC211B">
        <w:rPr>
          <w:sz w:val="20"/>
          <w:szCs w:val="20"/>
          <w:lang w:val="en-US" w:eastAsia="zh-CN"/>
        </w:rPr>
        <w:t xml:space="preserve"> </w:t>
      </w:r>
      <w:r w:rsidR="00DC211B" w:rsidRPr="00DC211B">
        <w:rPr>
          <w:sz w:val="20"/>
          <w:szCs w:val="20"/>
          <w:lang w:val="en-US" w:eastAsia="zh-CN"/>
        </w:rPr>
        <w:t xml:space="preserve">requires additional signaling which will have specification impact. The additional signaling is essential to enable: </w:t>
      </w:r>
    </w:p>
    <w:p w14:paraId="0E38BA42" w14:textId="77777777" w:rsidR="00DC211B" w:rsidRPr="00DC211B" w:rsidRDefault="00DC211B" w:rsidP="00C109C3">
      <w:pPr>
        <w:rPr>
          <w:sz w:val="20"/>
          <w:szCs w:val="20"/>
          <w:lang w:val="en-US" w:eastAsia="zh-CN"/>
        </w:rPr>
      </w:pPr>
    </w:p>
    <w:p w14:paraId="00D738AB" w14:textId="45038A5B" w:rsidR="00DC211B" w:rsidRPr="00DC211B" w:rsidRDefault="00DC211B" w:rsidP="00DC211B">
      <w:pPr>
        <w:pStyle w:val="ListParagraph"/>
        <w:numPr>
          <w:ilvl w:val="0"/>
          <w:numId w:val="55"/>
        </w:numPr>
        <w:rPr>
          <w:sz w:val="20"/>
          <w:szCs w:val="20"/>
          <w:lang w:val="en-US" w:eastAsia="zh-CN"/>
        </w:rPr>
      </w:pPr>
      <w:r w:rsidRPr="00DC211B">
        <w:rPr>
          <w:sz w:val="20"/>
          <w:szCs w:val="20"/>
          <w:lang w:val="en-US" w:eastAsia="zh-CN"/>
        </w:rPr>
        <w:t>Data collection for model development</w:t>
      </w:r>
    </w:p>
    <w:p w14:paraId="1E5F9B67" w14:textId="513ED419" w:rsidR="00DC211B" w:rsidRPr="00DC211B" w:rsidRDefault="00DC211B" w:rsidP="00DC211B">
      <w:pPr>
        <w:pStyle w:val="ListParagraph"/>
        <w:numPr>
          <w:ilvl w:val="0"/>
          <w:numId w:val="55"/>
        </w:numPr>
        <w:rPr>
          <w:sz w:val="20"/>
          <w:szCs w:val="20"/>
          <w:lang w:val="en-US" w:eastAsia="zh-CN"/>
        </w:rPr>
      </w:pPr>
      <w:r w:rsidRPr="00DC211B">
        <w:rPr>
          <w:sz w:val="20"/>
          <w:szCs w:val="20"/>
          <w:lang w:val="en-US" w:eastAsia="zh-CN"/>
        </w:rPr>
        <w:t xml:space="preserve">UE capabilities for AI/ML-based </w:t>
      </w:r>
      <w:r w:rsidR="00172356">
        <w:rPr>
          <w:sz w:val="20"/>
          <w:szCs w:val="20"/>
          <w:lang w:val="en-US" w:eastAsia="zh-CN"/>
        </w:rPr>
        <w:t>positioning</w:t>
      </w:r>
      <w:r w:rsidRPr="00DC211B">
        <w:rPr>
          <w:sz w:val="20"/>
          <w:szCs w:val="20"/>
          <w:lang w:val="en-US" w:eastAsia="zh-CN"/>
        </w:rPr>
        <w:t xml:space="preserve"> management</w:t>
      </w:r>
    </w:p>
    <w:p w14:paraId="72B51E3F" w14:textId="295659A3" w:rsidR="0047155F" w:rsidRDefault="0047155F" w:rsidP="00DC211B">
      <w:pPr>
        <w:pStyle w:val="ListParagraph"/>
        <w:numPr>
          <w:ilvl w:val="0"/>
          <w:numId w:val="55"/>
        </w:numPr>
        <w:rPr>
          <w:sz w:val="20"/>
          <w:szCs w:val="20"/>
          <w:lang w:val="en-US" w:eastAsia="zh-CN"/>
        </w:rPr>
      </w:pPr>
      <w:r w:rsidRPr="00DC211B">
        <w:rPr>
          <w:sz w:val="20"/>
          <w:szCs w:val="20"/>
          <w:lang w:val="en-US" w:eastAsia="zh-CN"/>
        </w:rPr>
        <w:t>Data collection for model inference and monitoring</w:t>
      </w:r>
    </w:p>
    <w:p w14:paraId="12528679" w14:textId="76CEB2FA" w:rsidR="00DC211B" w:rsidRPr="00DC211B" w:rsidRDefault="00EA7384" w:rsidP="00DC211B">
      <w:pPr>
        <w:pStyle w:val="ListParagraph"/>
        <w:numPr>
          <w:ilvl w:val="0"/>
          <w:numId w:val="55"/>
        </w:numPr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A</w:t>
      </w:r>
      <w:r w:rsidR="00DC211B" w:rsidRPr="00DC211B">
        <w:rPr>
          <w:sz w:val="20"/>
          <w:szCs w:val="20"/>
          <w:lang w:val="en-US" w:eastAsia="zh-CN"/>
        </w:rPr>
        <w:t xml:space="preserve">lignment of </w:t>
      </w:r>
      <w:r w:rsidR="009904E3">
        <w:rPr>
          <w:sz w:val="20"/>
          <w:szCs w:val="20"/>
          <w:lang w:val="en-US" w:eastAsia="zh-CN"/>
        </w:rPr>
        <w:t xml:space="preserve">NW-side </w:t>
      </w:r>
      <w:r w:rsidR="00DC211B" w:rsidRPr="00DC211B">
        <w:rPr>
          <w:sz w:val="20"/>
          <w:szCs w:val="20"/>
          <w:lang w:val="en-US" w:eastAsia="zh-CN"/>
        </w:rPr>
        <w:t>additional conditions</w:t>
      </w:r>
    </w:p>
    <w:p w14:paraId="571F4419" w14:textId="31F3F36F" w:rsidR="00DC211B" w:rsidRDefault="00DC211B" w:rsidP="0047155F">
      <w:pPr>
        <w:pStyle w:val="ListParagraph"/>
        <w:rPr>
          <w:sz w:val="20"/>
          <w:szCs w:val="20"/>
          <w:lang w:val="en-US" w:eastAsia="zh-CN"/>
        </w:rPr>
      </w:pPr>
    </w:p>
    <w:p w14:paraId="6D6D60AE" w14:textId="77777777" w:rsidR="00DA76D9" w:rsidRDefault="00DA76D9" w:rsidP="00DA76D9">
      <w:pPr>
        <w:rPr>
          <w:sz w:val="20"/>
          <w:szCs w:val="20"/>
          <w:lang w:val="en-US" w:eastAsia="zh-CN"/>
        </w:rPr>
      </w:pPr>
    </w:p>
    <w:p w14:paraId="2B0086CB" w14:textId="77777777" w:rsidR="00DA76D9" w:rsidRPr="00DA76D9" w:rsidRDefault="00DA76D9" w:rsidP="00DA76D9">
      <w:pPr>
        <w:rPr>
          <w:sz w:val="20"/>
          <w:szCs w:val="20"/>
          <w:lang w:val="en-US" w:eastAsia="zh-CN"/>
        </w:rPr>
      </w:pPr>
    </w:p>
    <w:p w14:paraId="226A2684" w14:textId="77777777" w:rsidR="00700947" w:rsidRDefault="00700947" w:rsidP="00756CF9">
      <w:pPr>
        <w:rPr>
          <w:b/>
          <w:bCs/>
          <w:i/>
          <w:iCs/>
          <w:color w:val="000000"/>
          <w:sz w:val="20"/>
          <w:szCs w:val="20"/>
        </w:rPr>
      </w:pPr>
    </w:p>
    <w:p w14:paraId="0D9B2711" w14:textId="657590D7" w:rsidR="00DC211B" w:rsidRDefault="00DC211B" w:rsidP="00DC211B">
      <w:pPr>
        <w:pStyle w:val="ListParagraph"/>
        <w:numPr>
          <w:ilvl w:val="1"/>
          <w:numId w:val="2"/>
        </w:numPr>
        <w:rPr>
          <w:b/>
          <w:bCs/>
          <w:color w:val="000000"/>
          <w:sz w:val="20"/>
          <w:szCs w:val="20"/>
        </w:rPr>
      </w:pPr>
      <w:r w:rsidRPr="00DC211B">
        <w:rPr>
          <w:b/>
          <w:bCs/>
          <w:color w:val="000000"/>
          <w:sz w:val="20"/>
          <w:szCs w:val="20"/>
        </w:rPr>
        <w:t>Data collection for Model Development</w:t>
      </w:r>
    </w:p>
    <w:p w14:paraId="629F3007" w14:textId="77777777" w:rsidR="005723EE" w:rsidRDefault="005723EE" w:rsidP="005723EE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Signaling for training data collection depends on whether the AI/ML model is at the UE-side, gNB (NW)-side or LMF-side. We note that for AI/ML-based positioning the training data is generated by UE/gNB (NW)/PRU.</w:t>
      </w:r>
    </w:p>
    <w:p w14:paraId="7C97ACAE" w14:textId="77777777" w:rsidR="005723EE" w:rsidRDefault="005723EE" w:rsidP="005723EE">
      <w:pPr>
        <w:rPr>
          <w:color w:val="000000"/>
          <w:sz w:val="20"/>
          <w:szCs w:val="20"/>
        </w:rPr>
      </w:pPr>
    </w:p>
    <w:p w14:paraId="42137169" w14:textId="58DD8A0C" w:rsidR="005723EE" w:rsidRPr="005723EE" w:rsidRDefault="005723EE" w:rsidP="005723EE">
      <w:pPr>
        <w:pStyle w:val="ListParagraph"/>
        <w:numPr>
          <w:ilvl w:val="0"/>
          <w:numId w:val="74"/>
        </w:numPr>
        <w:rPr>
          <w:color w:val="000000"/>
          <w:sz w:val="20"/>
          <w:szCs w:val="20"/>
        </w:rPr>
      </w:pPr>
      <w:r w:rsidRPr="00647271">
        <w:rPr>
          <w:color w:val="000000"/>
          <w:sz w:val="20"/>
          <w:szCs w:val="20"/>
        </w:rPr>
        <w:t xml:space="preserve">Case 1: </w:t>
      </w:r>
      <w:r w:rsidRPr="00647271">
        <w:rPr>
          <w:color w:val="000000"/>
          <w:sz w:val="20"/>
          <w:szCs w:val="20"/>
          <w:lang w:val="en-GB"/>
        </w:rPr>
        <w:t>UE-based positioning with UE-side model, direct AI/ML or AI/ML assisted positioning</w:t>
      </w:r>
    </w:p>
    <w:p w14:paraId="28E52116" w14:textId="514785D4" w:rsidR="005723EE" w:rsidRPr="005723EE" w:rsidRDefault="005723EE" w:rsidP="005723EE">
      <w:pPr>
        <w:pStyle w:val="ListParagraph"/>
        <w:numPr>
          <w:ilvl w:val="1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Direct AI/ML</w:t>
      </w:r>
    </w:p>
    <w:p w14:paraId="039E805C" w14:textId="5269D908" w:rsidR="005723EE" w:rsidRDefault="005723EE" w:rsidP="005723EE">
      <w:pPr>
        <w:pStyle w:val="ListParagraph"/>
        <w:numPr>
          <w:ilvl w:val="2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UE requests the NW for data collection</w:t>
      </w:r>
      <w:r w:rsidR="00D43311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The request contains:</w:t>
      </w:r>
    </w:p>
    <w:p w14:paraId="76E15980" w14:textId="4F69C0E9" w:rsidR="005723EE" w:rsidRDefault="005723EE" w:rsidP="005723EE">
      <w:pPr>
        <w:pStyle w:val="ListParagraph"/>
        <w:numPr>
          <w:ilvl w:val="3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Data request category – Training, Monitoring</w:t>
      </w:r>
    </w:p>
    <w:p w14:paraId="5B877407" w14:textId="660814D5" w:rsidR="005723EE" w:rsidRPr="00515C5A" w:rsidRDefault="005723EE" w:rsidP="005723EE">
      <w:pPr>
        <w:pStyle w:val="ListParagraph"/>
        <w:numPr>
          <w:ilvl w:val="3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Input dimension of the model to be trained (Number of TRPs</w:t>
      </w:r>
      <w:r w:rsidR="00D155F0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etc)</w:t>
      </w:r>
    </w:p>
    <w:p w14:paraId="4B4291EE" w14:textId="77777777" w:rsidR="004C0F65" w:rsidRPr="004C0F65" w:rsidRDefault="005723EE" w:rsidP="005723EE">
      <w:pPr>
        <w:pStyle w:val="ListParagraph"/>
        <w:numPr>
          <w:ilvl w:val="2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 xml:space="preserve">NW responds with </w:t>
      </w:r>
      <w:r w:rsidR="004C0F65">
        <w:rPr>
          <w:color w:val="000000"/>
          <w:sz w:val="20"/>
          <w:szCs w:val="20"/>
          <w:lang w:val="en-GB"/>
        </w:rPr>
        <w:t xml:space="preserve">a measurement configuration containing: </w:t>
      </w:r>
    </w:p>
    <w:p w14:paraId="644AF0F8" w14:textId="77777777" w:rsidR="004C0F65" w:rsidRPr="004C0F65" w:rsidRDefault="004C0F65" w:rsidP="004C0F65">
      <w:pPr>
        <w:pStyle w:val="ListParagraph"/>
        <w:numPr>
          <w:ilvl w:val="3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 xml:space="preserve">Information on the upcoming DL reference signal transmission </w:t>
      </w:r>
    </w:p>
    <w:p w14:paraId="78EDA89C" w14:textId="56A34BB5" w:rsidR="005723EE" w:rsidRPr="004C0F65" w:rsidRDefault="004C0F65" w:rsidP="004C0F65">
      <w:pPr>
        <w:pStyle w:val="ListParagraph"/>
        <w:numPr>
          <w:ilvl w:val="3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Measurement duration, indicating the time during which the UE can collect necessary data (periodicity, number of slots/frames)</w:t>
      </w:r>
    </w:p>
    <w:p w14:paraId="661880E5" w14:textId="6A2A010E" w:rsidR="004C0F65" w:rsidRPr="004C0F65" w:rsidRDefault="004C0F65" w:rsidP="004C0F65">
      <w:pPr>
        <w:pStyle w:val="ListParagraph"/>
        <w:numPr>
          <w:ilvl w:val="3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NW assigns an ID to identify the current instance of data being collected. This ID could be referenced, if necessary, to achieve alignment of NW-side additional conditions at a later stage</w:t>
      </w:r>
    </w:p>
    <w:p w14:paraId="2F7E7FC9" w14:textId="011FD606" w:rsidR="004C0F65" w:rsidRPr="005723EE" w:rsidRDefault="004C0F65" w:rsidP="004C0F65">
      <w:pPr>
        <w:pStyle w:val="ListParagraph"/>
        <w:numPr>
          <w:ilvl w:val="2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NW (one or more TRPs) sends DL reference signals</w:t>
      </w:r>
    </w:p>
    <w:p w14:paraId="22906F64" w14:textId="27627455" w:rsidR="005723EE" w:rsidRPr="004C0F65" w:rsidRDefault="005723EE" w:rsidP="005723EE">
      <w:pPr>
        <w:pStyle w:val="ListParagraph"/>
        <w:numPr>
          <w:ilvl w:val="2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UE measures parameters such as CIR, RSRP, PDP, DP etc</w:t>
      </w:r>
      <w:r w:rsidR="004C0F65">
        <w:rPr>
          <w:color w:val="000000"/>
          <w:sz w:val="20"/>
          <w:szCs w:val="20"/>
          <w:lang w:val="en-GB"/>
        </w:rPr>
        <w:t xml:space="preserve">. The UE assigns time stamps to its measurements. </w:t>
      </w:r>
    </w:p>
    <w:p w14:paraId="394AEA42" w14:textId="0CEFBE57" w:rsidR="004C0F65" w:rsidRPr="00B4203A" w:rsidRDefault="004C0F65" w:rsidP="00B4203A">
      <w:pPr>
        <w:pStyle w:val="ListParagraph"/>
        <w:numPr>
          <w:ilvl w:val="2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 xml:space="preserve">Ground </w:t>
      </w:r>
      <w:r w:rsidR="00D43311">
        <w:rPr>
          <w:color w:val="000000"/>
          <w:sz w:val="20"/>
          <w:szCs w:val="20"/>
          <w:lang w:val="en-GB"/>
        </w:rPr>
        <w:t>t</w:t>
      </w:r>
      <w:r>
        <w:rPr>
          <w:color w:val="000000"/>
          <w:sz w:val="20"/>
          <w:szCs w:val="20"/>
          <w:lang w:val="en-GB"/>
        </w:rPr>
        <w:t xml:space="preserve">ruth </w:t>
      </w:r>
      <w:r w:rsidR="00D43311">
        <w:rPr>
          <w:color w:val="000000"/>
          <w:sz w:val="20"/>
          <w:szCs w:val="20"/>
          <w:lang w:val="en-GB"/>
        </w:rPr>
        <w:t xml:space="preserve">position </w:t>
      </w:r>
      <w:r>
        <w:rPr>
          <w:color w:val="000000"/>
          <w:sz w:val="20"/>
          <w:szCs w:val="20"/>
          <w:lang w:val="en-GB"/>
        </w:rPr>
        <w:t>measurements are made either b</w:t>
      </w:r>
      <w:r w:rsidR="000D0CA4" w:rsidRPr="00B4203A">
        <w:rPr>
          <w:color w:val="000000"/>
          <w:sz w:val="20"/>
          <w:szCs w:val="20"/>
          <w:lang w:val="en-GB"/>
        </w:rPr>
        <w:t xml:space="preserve">y a </w:t>
      </w:r>
      <w:r w:rsidRPr="00B4203A">
        <w:rPr>
          <w:color w:val="000000"/>
          <w:sz w:val="20"/>
          <w:szCs w:val="20"/>
          <w:lang w:val="en-GB"/>
        </w:rPr>
        <w:t>UE</w:t>
      </w:r>
      <w:r w:rsidR="00B4203A" w:rsidRPr="00B4203A">
        <w:rPr>
          <w:color w:val="000000"/>
          <w:sz w:val="20"/>
          <w:szCs w:val="20"/>
          <w:lang w:val="en-GB"/>
        </w:rPr>
        <w:t xml:space="preserve"> with known position or a PRU</w:t>
      </w:r>
      <w:r w:rsidR="000D0CA4" w:rsidRPr="00B4203A">
        <w:rPr>
          <w:color w:val="000000"/>
          <w:sz w:val="20"/>
          <w:szCs w:val="20"/>
          <w:lang w:val="en-GB"/>
        </w:rPr>
        <w:t>,</w:t>
      </w:r>
      <w:r w:rsidRPr="00B4203A">
        <w:rPr>
          <w:color w:val="000000"/>
          <w:sz w:val="20"/>
          <w:szCs w:val="20"/>
          <w:lang w:val="en-GB"/>
        </w:rPr>
        <w:t xml:space="preserve"> based on non-NR and or NR RAT-dependent or NR RAT-independent methods. </w:t>
      </w:r>
      <w:r w:rsidR="00E16158" w:rsidRPr="00B4203A">
        <w:rPr>
          <w:color w:val="000000"/>
          <w:sz w:val="20"/>
          <w:szCs w:val="20"/>
          <w:lang w:val="en-GB"/>
        </w:rPr>
        <w:t>Alternatively,</w:t>
      </w:r>
      <w:r w:rsidR="00B4203A" w:rsidRPr="00B4203A">
        <w:rPr>
          <w:color w:val="000000"/>
          <w:sz w:val="20"/>
          <w:szCs w:val="20"/>
          <w:lang w:val="en-GB"/>
        </w:rPr>
        <w:t xml:space="preserve"> the LMF may provide ground truth information, if available. </w:t>
      </w:r>
      <w:r w:rsidRPr="00B4203A">
        <w:rPr>
          <w:color w:val="000000"/>
          <w:sz w:val="20"/>
          <w:szCs w:val="20"/>
          <w:lang w:val="en-GB"/>
        </w:rPr>
        <w:t xml:space="preserve">A time stamp and label quality indicator </w:t>
      </w:r>
      <w:r w:rsidR="00D43311" w:rsidRPr="00B4203A">
        <w:rPr>
          <w:color w:val="000000"/>
          <w:sz w:val="20"/>
          <w:szCs w:val="20"/>
          <w:lang w:val="en-GB"/>
        </w:rPr>
        <w:t>are</w:t>
      </w:r>
      <w:r w:rsidRPr="00B4203A">
        <w:rPr>
          <w:color w:val="000000"/>
          <w:sz w:val="20"/>
          <w:szCs w:val="20"/>
          <w:lang w:val="en-GB"/>
        </w:rPr>
        <w:t xml:space="preserve"> assigned to the ground truth labels.</w:t>
      </w:r>
    </w:p>
    <w:p w14:paraId="038B4E8C" w14:textId="49FB3069" w:rsidR="00D43311" w:rsidRPr="00D43311" w:rsidRDefault="00D43311" w:rsidP="00D43311">
      <w:pPr>
        <w:pStyle w:val="ListParagraph"/>
        <w:numPr>
          <w:ilvl w:val="1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AI/ML-Assisted</w:t>
      </w:r>
    </w:p>
    <w:p w14:paraId="6A934EF7" w14:textId="77777777" w:rsidR="00D43311" w:rsidRDefault="00D43311" w:rsidP="00D43311">
      <w:pPr>
        <w:pStyle w:val="ListParagraph"/>
        <w:numPr>
          <w:ilvl w:val="2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UE requests the NW for data collection. The request contains:</w:t>
      </w:r>
    </w:p>
    <w:p w14:paraId="30493CB6" w14:textId="77777777" w:rsidR="00D43311" w:rsidRDefault="00D43311" w:rsidP="00D43311">
      <w:pPr>
        <w:pStyle w:val="ListParagraph"/>
        <w:numPr>
          <w:ilvl w:val="3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Data request category – Training, Monitoring</w:t>
      </w:r>
    </w:p>
    <w:p w14:paraId="04AAE9F0" w14:textId="5F1423F7" w:rsidR="00D43311" w:rsidRPr="00515C5A" w:rsidRDefault="00D43311" w:rsidP="00D43311">
      <w:pPr>
        <w:pStyle w:val="ListParagraph"/>
        <w:numPr>
          <w:ilvl w:val="3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Input dimension of the model to be trained (Number of TRPs etc)</w:t>
      </w:r>
    </w:p>
    <w:p w14:paraId="2BDD4B2B" w14:textId="77777777" w:rsidR="00D43311" w:rsidRPr="004C0F65" w:rsidRDefault="00D43311" w:rsidP="00D43311">
      <w:pPr>
        <w:pStyle w:val="ListParagraph"/>
        <w:numPr>
          <w:ilvl w:val="2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 xml:space="preserve">NW responds with a measurement configuration containing: </w:t>
      </w:r>
    </w:p>
    <w:p w14:paraId="63998630" w14:textId="77777777" w:rsidR="00D43311" w:rsidRPr="004C0F65" w:rsidRDefault="00D43311" w:rsidP="00D43311">
      <w:pPr>
        <w:pStyle w:val="ListParagraph"/>
        <w:numPr>
          <w:ilvl w:val="3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 xml:space="preserve">Information on the upcoming DL reference signal transmission </w:t>
      </w:r>
    </w:p>
    <w:p w14:paraId="13BDC9EA" w14:textId="77777777" w:rsidR="00D43311" w:rsidRPr="004C0F65" w:rsidRDefault="00D43311" w:rsidP="00D43311">
      <w:pPr>
        <w:pStyle w:val="ListParagraph"/>
        <w:numPr>
          <w:ilvl w:val="3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Measurement duration, indicating the time during which the UE can collect necessary data (periodicity, number of slots/frames)</w:t>
      </w:r>
    </w:p>
    <w:p w14:paraId="72F7CDC0" w14:textId="77777777" w:rsidR="00D43311" w:rsidRPr="004C0F65" w:rsidRDefault="00D43311" w:rsidP="00D43311">
      <w:pPr>
        <w:pStyle w:val="ListParagraph"/>
        <w:numPr>
          <w:ilvl w:val="3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NW assigns an ID to identify the current instance of data being collected. This ID could be referenced, if necessary, to achieve alignment of NW-side additional conditions at a later stage</w:t>
      </w:r>
    </w:p>
    <w:p w14:paraId="279D4459" w14:textId="77777777" w:rsidR="00D43311" w:rsidRPr="005723EE" w:rsidRDefault="00D43311" w:rsidP="00D43311">
      <w:pPr>
        <w:pStyle w:val="ListParagraph"/>
        <w:numPr>
          <w:ilvl w:val="2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NW (one or more TRPs) sends DL reference signals</w:t>
      </w:r>
    </w:p>
    <w:p w14:paraId="5753DF13" w14:textId="77777777" w:rsidR="00D43311" w:rsidRPr="004C0F65" w:rsidRDefault="00D43311" w:rsidP="00D43311">
      <w:pPr>
        <w:pStyle w:val="ListParagraph"/>
        <w:numPr>
          <w:ilvl w:val="2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 xml:space="preserve">UE measures parameters such as CIR, RSRP, PDP, DP etc. The UE assigns time stamps to its measurements. </w:t>
      </w:r>
    </w:p>
    <w:p w14:paraId="3C14BCE6" w14:textId="2DA264A5" w:rsidR="00B4203A" w:rsidRPr="00B4203A" w:rsidRDefault="00D43311" w:rsidP="00B4203A">
      <w:pPr>
        <w:pStyle w:val="ListParagraph"/>
        <w:numPr>
          <w:ilvl w:val="2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 xml:space="preserve">Ground truth measurements of </w:t>
      </w:r>
      <w:r>
        <w:rPr>
          <w:color w:val="000000"/>
          <w:sz w:val="20"/>
          <w:szCs w:val="20"/>
        </w:rPr>
        <w:t xml:space="preserve">ToA, RSTD, LoS/NLoS etc </w:t>
      </w:r>
      <w:r w:rsidR="00B4203A">
        <w:rPr>
          <w:color w:val="000000"/>
          <w:sz w:val="20"/>
          <w:szCs w:val="20"/>
          <w:lang w:val="en-GB"/>
        </w:rPr>
        <w:t>are made either b</w:t>
      </w:r>
      <w:r w:rsidR="00B4203A" w:rsidRPr="00B4203A">
        <w:rPr>
          <w:color w:val="000000"/>
          <w:sz w:val="20"/>
          <w:szCs w:val="20"/>
          <w:lang w:val="en-GB"/>
        </w:rPr>
        <w:t>y a UE with known position or a PRU, based on non-NR and or NR RAT-dependent or NR RAT-independent methods. Alternatively</w:t>
      </w:r>
      <w:r w:rsidR="00E16158">
        <w:rPr>
          <w:color w:val="000000"/>
          <w:sz w:val="20"/>
          <w:szCs w:val="20"/>
          <w:lang w:val="en-GB"/>
        </w:rPr>
        <w:t>,</w:t>
      </w:r>
      <w:r w:rsidR="00B4203A" w:rsidRPr="00B4203A">
        <w:rPr>
          <w:color w:val="000000"/>
          <w:sz w:val="20"/>
          <w:szCs w:val="20"/>
          <w:lang w:val="en-GB"/>
        </w:rPr>
        <w:t xml:space="preserve"> the LMF may provide ground truth information, if available. A time stamp and label quality indicator are assigned to the ground truth labels.</w:t>
      </w:r>
    </w:p>
    <w:p w14:paraId="3B77D05A" w14:textId="029F9DEC" w:rsidR="00D43311" w:rsidRPr="000D0CA4" w:rsidRDefault="00D43311" w:rsidP="00B4203A">
      <w:pPr>
        <w:pStyle w:val="ListParagraph"/>
        <w:numPr>
          <w:ilvl w:val="0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 xml:space="preserve">Case 2a: </w:t>
      </w:r>
      <w:r w:rsidR="000D0CA4" w:rsidRPr="00675B75">
        <w:rPr>
          <w:color w:val="000000"/>
          <w:sz w:val="20"/>
          <w:szCs w:val="20"/>
          <w:lang w:val="en-GB"/>
        </w:rPr>
        <w:t>UE-assisted/LMF-based positioning with UE-side model, AI/ML assisted positioning</w:t>
      </w:r>
    </w:p>
    <w:p w14:paraId="2B1359BB" w14:textId="6510BE04" w:rsidR="000D0CA4" w:rsidRPr="000D0CA4" w:rsidRDefault="000D0CA4" w:rsidP="000D0CA4">
      <w:pPr>
        <w:pStyle w:val="ListParagraph"/>
        <w:numPr>
          <w:ilvl w:val="1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AI/ML-Assisted</w:t>
      </w:r>
    </w:p>
    <w:p w14:paraId="1E673BCF" w14:textId="77777777" w:rsidR="00B4203A" w:rsidRDefault="00B4203A" w:rsidP="00B4203A">
      <w:pPr>
        <w:pStyle w:val="ListParagraph"/>
        <w:numPr>
          <w:ilvl w:val="2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UE requests the NW for data collection. The request contains:</w:t>
      </w:r>
    </w:p>
    <w:p w14:paraId="796E41BF" w14:textId="77777777" w:rsidR="00B4203A" w:rsidRDefault="00B4203A" w:rsidP="00B4203A">
      <w:pPr>
        <w:pStyle w:val="ListParagraph"/>
        <w:numPr>
          <w:ilvl w:val="3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Data request category – Training, Monitoring</w:t>
      </w:r>
    </w:p>
    <w:p w14:paraId="15DD3C84" w14:textId="24D01EBD" w:rsidR="00B4203A" w:rsidRPr="00515C5A" w:rsidRDefault="00B4203A" w:rsidP="00B4203A">
      <w:pPr>
        <w:pStyle w:val="ListParagraph"/>
        <w:numPr>
          <w:ilvl w:val="3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Input dimension of the model to be trained (Number of TRPs</w:t>
      </w:r>
      <w:r w:rsidR="00EB68AC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etc)</w:t>
      </w:r>
    </w:p>
    <w:p w14:paraId="63675EA8" w14:textId="77777777" w:rsidR="00B4203A" w:rsidRPr="004C0F65" w:rsidRDefault="00B4203A" w:rsidP="00B4203A">
      <w:pPr>
        <w:pStyle w:val="ListParagraph"/>
        <w:numPr>
          <w:ilvl w:val="2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 xml:space="preserve">NW responds with a measurement configuration containing: </w:t>
      </w:r>
    </w:p>
    <w:p w14:paraId="0FA7308C" w14:textId="77777777" w:rsidR="00B4203A" w:rsidRPr="004C0F65" w:rsidRDefault="00B4203A" w:rsidP="00B4203A">
      <w:pPr>
        <w:pStyle w:val="ListParagraph"/>
        <w:numPr>
          <w:ilvl w:val="3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 xml:space="preserve">Information on the upcoming DL reference signal transmission </w:t>
      </w:r>
    </w:p>
    <w:p w14:paraId="1BFE1259" w14:textId="77777777" w:rsidR="00B4203A" w:rsidRPr="004C0F65" w:rsidRDefault="00B4203A" w:rsidP="00B4203A">
      <w:pPr>
        <w:pStyle w:val="ListParagraph"/>
        <w:numPr>
          <w:ilvl w:val="3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Measurement duration, indicating the time during which the UE can collect necessary data (periodicity, number of slots/frames)</w:t>
      </w:r>
    </w:p>
    <w:p w14:paraId="7D12AF9A" w14:textId="77777777" w:rsidR="00B4203A" w:rsidRPr="004C0F65" w:rsidRDefault="00B4203A" w:rsidP="00B4203A">
      <w:pPr>
        <w:pStyle w:val="ListParagraph"/>
        <w:numPr>
          <w:ilvl w:val="3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NW assigns an ID to identify the current instance of data being collected. This ID could be referenced, if necessary, to achieve alignment of NW-side additional conditions at a later stage</w:t>
      </w:r>
    </w:p>
    <w:p w14:paraId="50E7ADE4" w14:textId="77777777" w:rsidR="00B4203A" w:rsidRPr="005723EE" w:rsidRDefault="00B4203A" w:rsidP="00B4203A">
      <w:pPr>
        <w:pStyle w:val="ListParagraph"/>
        <w:numPr>
          <w:ilvl w:val="2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NW (one or more TRPs) sends DL reference signals</w:t>
      </w:r>
    </w:p>
    <w:p w14:paraId="6306E2E9" w14:textId="77777777" w:rsidR="00B4203A" w:rsidRPr="004C0F65" w:rsidRDefault="00B4203A" w:rsidP="00B4203A">
      <w:pPr>
        <w:pStyle w:val="ListParagraph"/>
        <w:numPr>
          <w:ilvl w:val="2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 xml:space="preserve">UE measures parameters such as CIR, RSRP, PDP, DP etc. The UE assigns time stamps to its measurements. </w:t>
      </w:r>
    </w:p>
    <w:p w14:paraId="3FED6AFD" w14:textId="51FDC112" w:rsidR="00B4203A" w:rsidRPr="00B4203A" w:rsidRDefault="00B4203A" w:rsidP="00B4203A">
      <w:pPr>
        <w:pStyle w:val="ListParagraph"/>
        <w:numPr>
          <w:ilvl w:val="2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 xml:space="preserve">Ground truth measurements of </w:t>
      </w:r>
      <w:r>
        <w:rPr>
          <w:color w:val="000000"/>
          <w:sz w:val="20"/>
          <w:szCs w:val="20"/>
        </w:rPr>
        <w:t xml:space="preserve">ToA, RSTD, LoS/NLoS etc </w:t>
      </w:r>
      <w:r>
        <w:rPr>
          <w:color w:val="000000"/>
          <w:sz w:val="20"/>
          <w:szCs w:val="20"/>
          <w:lang w:val="en-GB"/>
        </w:rPr>
        <w:t>are made either b</w:t>
      </w:r>
      <w:r w:rsidRPr="00B4203A">
        <w:rPr>
          <w:color w:val="000000"/>
          <w:sz w:val="20"/>
          <w:szCs w:val="20"/>
          <w:lang w:val="en-GB"/>
        </w:rPr>
        <w:t xml:space="preserve">y a UE with known position or a PRU, based on non-NR and or NR RAT-dependent or NR </w:t>
      </w:r>
      <w:r w:rsidRPr="00B4203A">
        <w:rPr>
          <w:color w:val="000000"/>
          <w:sz w:val="20"/>
          <w:szCs w:val="20"/>
          <w:lang w:val="en-GB"/>
        </w:rPr>
        <w:lastRenderedPageBreak/>
        <w:t>RAT-independent methods. Alternatively</w:t>
      </w:r>
      <w:r w:rsidR="00E16158">
        <w:rPr>
          <w:color w:val="000000"/>
          <w:sz w:val="20"/>
          <w:szCs w:val="20"/>
          <w:lang w:val="en-GB"/>
        </w:rPr>
        <w:t>,</w:t>
      </w:r>
      <w:r w:rsidRPr="00B4203A">
        <w:rPr>
          <w:color w:val="000000"/>
          <w:sz w:val="20"/>
          <w:szCs w:val="20"/>
          <w:lang w:val="en-GB"/>
        </w:rPr>
        <w:t xml:space="preserve"> the LMF may provide ground truth information, if available. A time stamp and label quality indicator are assigned to the ground truth labels.</w:t>
      </w:r>
    </w:p>
    <w:p w14:paraId="72963A58" w14:textId="68D99FF2" w:rsidR="00B4203A" w:rsidRPr="00B4203A" w:rsidRDefault="00B4203A" w:rsidP="00B4203A">
      <w:pPr>
        <w:pStyle w:val="ListParagraph"/>
        <w:numPr>
          <w:ilvl w:val="0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 xml:space="preserve">Case 2b: </w:t>
      </w:r>
      <w:r w:rsidRPr="00675B75">
        <w:rPr>
          <w:color w:val="000000"/>
          <w:sz w:val="20"/>
          <w:szCs w:val="20"/>
          <w:lang w:val="en-GB"/>
        </w:rPr>
        <w:t>UE-assisted/LMF-based positioning with LMF-side model, direct AI/ML positioning</w:t>
      </w:r>
    </w:p>
    <w:p w14:paraId="47813DA2" w14:textId="056C4BD3" w:rsidR="004C082B" w:rsidRPr="00675B75" w:rsidRDefault="004C082B" w:rsidP="004C082B">
      <w:pPr>
        <w:pStyle w:val="ListParagraph"/>
        <w:numPr>
          <w:ilvl w:val="1"/>
          <w:numId w:val="74"/>
        </w:numPr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Direct AI/ML</w:t>
      </w:r>
    </w:p>
    <w:p w14:paraId="65670EC1" w14:textId="4CE87E36" w:rsidR="00B4203A" w:rsidRDefault="00B4203A" w:rsidP="00B4203A">
      <w:pPr>
        <w:pStyle w:val="ListParagraph"/>
        <w:numPr>
          <w:ilvl w:val="2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LMF requests the NW for data collection. The request contains:</w:t>
      </w:r>
    </w:p>
    <w:p w14:paraId="3DADF7FA" w14:textId="77777777" w:rsidR="00B4203A" w:rsidRDefault="00B4203A" w:rsidP="00B4203A">
      <w:pPr>
        <w:pStyle w:val="ListParagraph"/>
        <w:numPr>
          <w:ilvl w:val="3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Data request category – Training, Monitoring</w:t>
      </w:r>
    </w:p>
    <w:p w14:paraId="560F00F2" w14:textId="437C0330" w:rsidR="00B4203A" w:rsidRPr="00515C5A" w:rsidRDefault="00B4203A" w:rsidP="00B4203A">
      <w:pPr>
        <w:pStyle w:val="ListParagraph"/>
        <w:numPr>
          <w:ilvl w:val="3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Input dimension of the model to be trained (Number of TRPs</w:t>
      </w:r>
      <w:r w:rsidR="00224462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etc)</w:t>
      </w:r>
    </w:p>
    <w:p w14:paraId="18A41690" w14:textId="4BDF30AF" w:rsidR="00B4203A" w:rsidRPr="004C0F65" w:rsidRDefault="00B4203A" w:rsidP="00B4203A">
      <w:pPr>
        <w:pStyle w:val="ListParagraph"/>
        <w:numPr>
          <w:ilvl w:val="2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 xml:space="preserve">NW </w:t>
      </w:r>
      <w:r w:rsidR="004C082B">
        <w:rPr>
          <w:color w:val="000000"/>
          <w:sz w:val="20"/>
          <w:szCs w:val="20"/>
          <w:lang w:val="en-GB"/>
        </w:rPr>
        <w:t>sends</w:t>
      </w:r>
      <w:r>
        <w:rPr>
          <w:color w:val="000000"/>
          <w:sz w:val="20"/>
          <w:szCs w:val="20"/>
          <w:lang w:val="en-GB"/>
        </w:rPr>
        <w:t xml:space="preserve"> a measurement configuration to the UE containing: </w:t>
      </w:r>
    </w:p>
    <w:p w14:paraId="6A025333" w14:textId="77777777" w:rsidR="00B4203A" w:rsidRPr="004C0F65" w:rsidRDefault="00B4203A" w:rsidP="00B4203A">
      <w:pPr>
        <w:pStyle w:val="ListParagraph"/>
        <w:numPr>
          <w:ilvl w:val="3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 xml:space="preserve">Information on the upcoming DL reference signal transmission </w:t>
      </w:r>
    </w:p>
    <w:p w14:paraId="763EB0E7" w14:textId="77777777" w:rsidR="00B4203A" w:rsidRPr="004C0F65" w:rsidRDefault="00B4203A" w:rsidP="00B4203A">
      <w:pPr>
        <w:pStyle w:val="ListParagraph"/>
        <w:numPr>
          <w:ilvl w:val="3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Measurement duration, indicating the time during which the UE can collect necessary data (periodicity, number of slots/frames)</w:t>
      </w:r>
    </w:p>
    <w:p w14:paraId="5E1584E7" w14:textId="77777777" w:rsidR="00B4203A" w:rsidRPr="004C0F65" w:rsidRDefault="00B4203A" w:rsidP="00B4203A">
      <w:pPr>
        <w:pStyle w:val="ListParagraph"/>
        <w:numPr>
          <w:ilvl w:val="3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NW assigns an ID to identify the current instance of data being collected. This ID could be referenced, if necessary, to achieve alignment of NW-side additional conditions at a later stage</w:t>
      </w:r>
    </w:p>
    <w:p w14:paraId="7A987CD6" w14:textId="77777777" w:rsidR="00B4203A" w:rsidRPr="005723EE" w:rsidRDefault="00B4203A" w:rsidP="00B4203A">
      <w:pPr>
        <w:pStyle w:val="ListParagraph"/>
        <w:numPr>
          <w:ilvl w:val="2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NW (one or more TRPs) sends DL reference signals</w:t>
      </w:r>
    </w:p>
    <w:p w14:paraId="46FA25A9" w14:textId="77777777" w:rsidR="00B4203A" w:rsidRPr="00B4203A" w:rsidRDefault="00B4203A" w:rsidP="00B4203A">
      <w:pPr>
        <w:pStyle w:val="ListParagraph"/>
        <w:numPr>
          <w:ilvl w:val="2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 xml:space="preserve">UE measures parameters such as CIR, RSRP, PDP, DP etc. The UE assigns time stamps to its measurements. </w:t>
      </w:r>
    </w:p>
    <w:p w14:paraId="461C97C1" w14:textId="5F12C0A9" w:rsidR="00B4203A" w:rsidRPr="004C0F65" w:rsidRDefault="00B4203A" w:rsidP="00B4203A">
      <w:pPr>
        <w:pStyle w:val="ListParagraph"/>
        <w:numPr>
          <w:ilvl w:val="2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UE sends the measurements to the LMF via the NW</w:t>
      </w:r>
    </w:p>
    <w:p w14:paraId="3173C56D" w14:textId="60AD2D9B" w:rsidR="00D63C2E" w:rsidRPr="004C082B" w:rsidRDefault="00D63C2E" w:rsidP="00D63C2E">
      <w:pPr>
        <w:pStyle w:val="ListParagraph"/>
        <w:numPr>
          <w:ilvl w:val="2"/>
          <w:numId w:val="74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Ground truth position measurements are made either b</w:t>
      </w:r>
      <w:r w:rsidRPr="00B4203A">
        <w:rPr>
          <w:color w:val="000000"/>
          <w:sz w:val="20"/>
          <w:szCs w:val="20"/>
          <w:lang w:val="en-GB"/>
        </w:rPr>
        <w:t>y a UE with known position or a PRU, based on non-NR and or NR RAT-dependent or NR RAT-independent methods. Alternatively, the LMF may provide ground truth information, if available. A time stamp and label quality indicator are assigned to the ground truth labels.</w:t>
      </w:r>
    </w:p>
    <w:p w14:paraId="480741A8" w14:textId="18B3EAF3" w:rsidR="005723EE" w:rsidRPr="005723EE" w:rsidRDefault="005723EE" w:rsidP="005723EE">
      <w:pPr>
        <w:rPr>
          <w:b/>
          <w:bCs/>
          <w:color w:val="000000"/>
          <w:sz w:val="20"/>
          <w:szCs w:val="20"/>
        </w:rPr>
      </w:pPr>
    </w:p>
    <w:p w14:paraId="3211D6E3" w14:textId="149FA6A1" w:rsidR="00CF2186" w:rsidRDefault="00CF2186" w:rsidP="00DC211B">
      <w:pPr>
        <w:pStyle w:val="ListParagraph"/>
        <w:numPr>
          <w:ilvl w:val="1"/>
          <w:numId w:val="2"/>
        </w:numPr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UE Capabilities and Assistance Information for AI/ML-based Positioning</w:t>
      </w:r>
    </w:p>
    <w:p w14:paraId="0B40AC35" w14:textId="7D99FB34" w:rsidR="0058214E" w:rsidRPr="00630CD1" w:rsidRDefault="00630CD1" w:rsidP="00630CD1">
      <w:pPr>
        <w:pStyle w:val="ListParagraph"/>
        <w:ind w:left="0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</w:rPr>
        <w:t xml:space="preserve">For AI/ML-based positioning, </w:t>
      </w:r>
      <w:r>
        <w:rPr>
          <w:color w:val="000000"/>
          <w:sz w:val="20"/>
          <w:szCs w:val="20"/>
          <w:lang w:val="en-GB"/>
        </w:rPr>
        <w:t>UE capability information</w:t>
      </w:r>
      <w:r w:rsidRPr="00A04F39">
        <w:rPr>
          <w:color w:val="000000"/>
          <w:sz w:val="20"/>
          <w:szCs w:val="20"/>
          <w:lang w:val="en-GB"/>
        </w:rPr>
        <w:t xml:space="preserve"> is indicated by the positioning capability as defined in LPP</w:t>
      </w:r>
      <w:r>
        <w:rPr>
          <w:color w:val="000000"/>
          <w:sz w:val="20"/>
          <w:szCs w:val="20"/>
          <w:lang w:val="en-GB"/>
        </w:rPr>
        <w:t xml:space="preserve"> [1]. </w:t>
      </w:r>
      <w:r w:rsidR="003312C0">
        <w:rPr>
          <w:bCs/>
          <w:color w:val="000000"/>
          <w:sz w:val="20"/>
          <w:szCs w:val="20"/>
        </w:rPr>
        <w:t xml:space="preserve">Consistent with the LPP protocol, </w:t>
      </w:r>
      <w:r w:rsidR="0058214E">
        <w:rPr>
          <w:bCs/>
          <w:color w:val="000000"/>
          <w:sz w:val="20"/>
          <w:szCs w:val="20"/>
        </w:rPr>
        <w:t xml:space="preserve">the LMF requests the UE capability information whenever, location information is desired. The LMF requests the UE for capability information for all supported individual positioning methods. </w:t>
      </w:r>
    </w:p>
    <w:p w14:paraId="71A5D8BD" w14:textId="49CBA299" w:rsidR="0058214E" w:rsidRDefault="0058214E" w:rsidP="003312C0">
      <w:pPr>
        <w:rPr>
          <w:bCs/>
          <w:color w:val="000000"/>
          <w:sz w:val="20"/>
          <w:szCs w:val="20"/>
        </w:rPr>
      </w:pPr>
    </w:p>
    <w:p w14:paraId="4DE5BD12" w14:textId="54DD2CDB" w:rsidR="0058214E" w:rsidRDefault="0058214E" w:rsidP="003312C0">
      <w:pPr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For AI/ML</w:t>
      </w:r>
      <w:r w:rsidR="00065A5B">
        <w:rPr>
          <w:bCs/>
          <w:color w:val="000000"/>
          <w:sz w:val="20"/>
          <w:szCs w:val="20"/>
        </w:rPr>
        <w:t>-</w:t>
      </w:r>
      <w:r>
        <w:rPr>
          <w:bCs/>
          <w:color w:val="000000"/>
          <w:sz w:val="20"/>
          <w:szCs w:val="20"/>
        </w:rPr>
        <w:t xml:space="preserve">based UE capabilities, the LPP </w:t>
      </w:r>
      <w:r w:rsidRPr="00040AE1">
        <w:rPr>
          <w:bCs/>
          <w:i/>
          <w:iCs/>
          <w:color w:val="000000"/>
          <w:sz w:val="20"/>
          <w:szCs w:val="20"/>
        </w:rPr>
        <w:t>RequestCapabilities</w:t>
      </w:r>
      <w:r>
        <w:rPr>
          <w:bCs/>
          <w:color w:val="000000"/>
          <w:sz w:val="20"/>
          <w:szCs w:val="20"/>
        </w:rPr>
        <w:t xml:space="preserve"> message shall contain fields for the following AI/ML methods: </w:t>
      </w:r>
    </w:p>
    <w:p w14:paraId="1D43C453" w14:textId="00663F55" w:rsidR="0058214E" w:rsidRDefault="00040AE1" w:rsidP="007E7C33">
      <w:pPr>
        <w:pStyle w:val="ListParagraph"/>
        <w:numPr>
          <w:ilvl w:val="0"/>
          <w:numId w:val="73"/>
        </w:numPr>
        <w:rPr>
          <w:bCs/>
          <w:color w:val="000000"/>
          <w:sz w:val="20"/>
          <w:szCs w:val="20"/>
        </w:rPr>
      </w:pPr>
      <w:r w:rsidRPr="00D4794C">
        <w:rPr>
          <w:bCs/>
          <w:i/>
          <w:iCs/>
          <w:color w:val="000000"/>
          <w:sz w:val="20"/>
          <w:szCs w:val="20"/>
        </w:rPr>
        <w:t>Direct</w:t>
      </w:r>
      <w:r w:rsidR="00D4794C">
        <w:rPr>
          <w:bCs/>
          <w:i/>
          <w:iCs/>
          <w:color w:val="000000"/>
          <w:sz w:val="20"/>
          <w:szCs w:val="20"/>
        </w:rPr>
        <w:t>_</w:t>
      </w:r>
      <w:r w:rsidRPr="00D4794C">
        <w:rPr>
          <w:bCs/>
          <w:i/>
          <w:iCs/>
          <w:color w:val="000000"/>
          <w:sz w:val="20"/>
          <w:szCs w:val="20"/>
        </w:rPr>
        <w:t>AIML</w:t>
      </w:r>
      <w:r w:rsidR="00D4794C">
        <w:rPr>
          <w:bCs/>
          <w:i/>
          <w:iCs/>
          <w:color w:val="000000"/>
          <w:sz w:val="20"/>
          <w:szCs w:val="20"/>
        </w:rPr>
        <w:t>_ProvideCapabilities</w:t>
      </w:r>
      <w:r w:rsidRPr="00065A5B">
        <w:rPr>
          <w:bCs/>
          <w:color w:val="000000"/>
          <w:sz w:val="20"/>
          <w:szCs w:val="20"/>
        </w:rPr>
        <w:t xml:space="preserve"> </w:t>
      </w:r>
    </w:p>
    <w:p w14:paraId="7DAC6A7B" w14:textId="23F52FBB" w:rsidR="00065A5B" w:rsidRPr="00D4794C" w:rsidRDefault="00065A5B" w:rsidP="007E7C33">
      <w:pPr>
        <w:pStyle w:val="ListParagraph"/>
        <w:numPr>
          <w:ilvl w:val="0"/>
          <w:numId w:val="73"/>
        </w:numPr>
        <w:rPr>
          <w:bCs/>
          <w:color w:val="000000"/>
          <w:sz w:val="20"/>
          <w:szCs w:val="20"/>
        </w:rPr>
      </w:pPr>
      <w:r w:rsidRPr="00D4794C">
        <w:rPr>
          <w:bCs/>
          <w:i/>
          <w:iCs/>
          <w:color w:val="000000"/>
          <w:sz w:val="20"/>
          <w:szCs w:val="20"/>
        </w:rPr>
        <w:t>A</w:t>
      </w:r>
      <w:r w:rsidR="00D4794C">
        <w:rPr>
          <w:bCs/>
          <w:i/>
          <w:iCs/>
          <w:color w:val="000000"/>
          <w:sz w:val="20"/>
          <w:szCs w:val="20"/>
        </w:rPr>
        <w:t>I</w:t>
      </w:r>
      <w:r w:rsidRPr="00D4794C">
        <w:rPr>
          <w:bCs/>
          <w:i/>
          <w:iCs/>
          <w:color w:val="000000"/>
          <w:sz w:val="20"/>
          <w:szCs w:val="20"/>
        </w:rPr>
        <w:t>ML</w:t>
      </w:r>
      <w:r w:rsidR="00D4794C">
        <w:rPr>
          <w:bCs/>
          <w:i/>
          <w:iCs/>
          <w:color w:val="000000"/>
          <w:sz w:val="20"/>
          <w:szCs w:val="20"/>
        </w:rPr>
        <w:t>_</w:t>
      </w:r>
      <w:r w:rsidRPr="00D4794C">
        <w:rPr>
          <w:bCs/>
          <w:i/>
          <w:iCs/>
          <w:color w:val="000000"/>
          <w:sz w:val="20"/>
          <w:szCs w:val="20"/>
        </w:rPr>
        <w:t>Assiste</w:t>
      </w:r>
      <w:r w:rsidR="00D4794C">
        <w:rPr>
          <w:bCs/>
          <w:i/>
          <w:iCs/>
          <w:color w:val="000000"/>
          <w:sz w:val="20"/>
          <w:szCs w:val="20"/>
        </w:rPr>
        <w:t>d_ToA_ProvideCapabilties</w:t>
      </w:r>
    </w:p>
    <w:p w14:paraId="7385D51E" w14:textId="76B25369" w:rsidR="00D4794C" w:rsidRDefault="00D4794C" w:rsidP="00D4794C">
      <w:pPr>
        <w:pStyle w:val="ListParagraph"/>
        <w:numPr>
          <w:ilvl w:val="0"/>
          <w:numId w:val="73"/>
        </w:numPr>
        <w:rPr>
          <w:bCs/>
          <w:color w:val="000000"/>
          <w:sz w:val="20"/>
          <w:szCs w:val="20"/>
        </w:rPr>
      </w:pPr>
      <w:r w:rsidRPr="00D4794C">
        <w:rPr>
          <w:bCs/>
          <w:i/>
          <w:iCs/>
          <w:color w:val="000000"/>
          <w:sz w:val="20"/>
          <w:szCs w:val="20"/>
        </w:rPr>
        <w:t>A</w:t>
      </w:r>
      <w:r>
        <w:rPr>
          <w:bCs/>
          <w:i/>
          <w:iCs/>
          <w:color w:val="000000"/>
          <w:sz w:val="20"/>
          <w:szCs w:val="20"/>
        </w:rPr>
        <w:t>I</w:t>
      </w:r>
      <w:r w:rsidRPr="00D4794C">
        <w:rPr>
          <w:bCs/>
          <w:i/>
          <w:iCs/>
          <w:color w:val="000000"/>
          <w:sz w:val="20"/>
          <w:szCs w:val="20"/>
        </w:rPr>
        <w:t>ML</w:t>
      </w:r>
      <w:r>
        <w:rPr>
          <w:bCs/>
          <w:i/>
          <w:iCs/>
          <w:color w:val="000000"/>
          <w:sz w:val="20"/>
          <w:szCs w:val="20"/>
        </w:rPr>
        <w:t>_</w:t>
      </w:r>
      <w:r w:rsidRPr="00D4794C">
        <w:rPr>
          <w:bCs/>
          <w:i/>
          <w:iCs/>
          <w:color w:val="000000"/>
          <w:sz w:val="20"/>
          <w:szCs w:val="20"/>
        </w:rPr>
        <w:t>Assiste</w:t>
      </w:r>
      <w:r>
        <w:rPr>
          <w:bCs/>
          <w:i/>
          <w:iCs/>
          <w:color w:val="000000"/>
          <w:sz w:val="20"/>
          <w:szCs w:val="20"/>
        </w:rPr>
        <w:t>d_RSTD_ProvideCapabilties</w:t>
      </w:r>
    </w:p>
    <w:p w14:paraId="704DE27F" w14:textId="68A555AA" w:rsidR="00D4794C" w:rsidRPr="00D4794C" w:rsidRDefault="00D4794C" w:rsidP="00D4794C">
      <w:pPr>
        <w:pStyle w:val="ListParagraph"/>
        <w:numPr>
          <w:ilvl w:val="0"/>
          <w:numId w:val="73"/>
        </w:numPr>
        <w:rPr>
          <w:bCs/>
          <w:color w:val="000000"/>
          <w:sz w:val="20"/>
          <w:szCs w:val="20"/>
        </w:rPr>
      </w:pPr>
      <w:r w:rsidRPr="00D4794C">
        <w:rPr>
          <w:bCs/>
          <w:i/>
          <w:iCs/>
          <w:color w:val="000000"/>
          <w:sz w:val="20"/>
          <w:szCs w:val="20"/>
        </w:rPr>
        <w:t>A</w:t>
      </w:r>
      <w:r>
        <w:rPr>
          <w:bCs/>
          <w:i/>
          <w:iCs/>
          <w:color w:val="000000"/>
          <w:sz w:val="20"/>
          <w:szCs w:val="20"/>
        </w:rPr>
        <w:t>I</w:t>
      </w:r>
      <w:r w:rsidRPr="00D4794C">
        <w:rPr>
          <w:bCs/>
          <w:i/>
          <w:iCs/>
          <w:color w:val="000000"/>
          <w:sz w:val="20"/>
          <w:szCs w:val="20"/>
        </w:rPr>
        <w:t>ML</w:t>
      </w:r>
      <w:r>
        <w:rPr>
          <w:bCs/>
          <w:i/>
          <w:iCs/>
          <w:color w:val="000000"/>
          <w:sz w:val="20"/>
          <w:szCs w:val="20"/>
        </w:rPr>
        <w:t>_</w:t>
      </w:r>
      <w:r w:rsidRPr="00D4794C">
        <w:rPr>
          <w:bCs/>
          <w:i/>
          <w:iCs/>
          <w:color w:val="000000"/>
          <w:sz w:val="20"/>
          <w:szCs w:val="20"/>
        </w:rPr>
        <w:t>Assiste</w:t>
      </w:r>
      <w:r>
        <w:rPr>
          <w:bCs/>
          <w:i/>
          <w:iCs/>
          <w:color w:val="000000"/>
          <w:sz w:val="20"/>
          <w:szCs w:val="20"/>
        </w:rPr>
        <w:t>d_LoS_NLoS_ProvideCapabilties</w:t>
      </w:r>
    </w:p>
    <w:p w14:paraId="0D9A1FE2" w14:textId="00AF1EF5" w:rsidR="00D4794C" w:rsidRPr="00D4794C" w:rsidRDefault="00D4794C" w:rsidP="00D4794C">
      <w:pPr>
        <w:pStyle w:val="ListParagraph"/>
        <w:numPr>
          <w:ilvl w:val="0"/>
          <w:numId w:val="73"/>
        </w:numPr>
        <w:rPr>
          <w:bCs/>
          <w:color w:val="000000"/>
          <w:sz w:val="20"/>
          <w:szCs w:val="20"/>
        </w:rPr>
      </w:pPr>
      <w:r w:rsidRPr="00D4794C">
        <w:rPr>
          <w:bCs/>
          <w:color w:val="000000"/>
          <w:sz w:val="20"/>
          <w:szCs w:val="20"/>
        </w:rPr>
        <w:t xml:space="preserve">Other AI/ML Assisted methods are not precluded. </w:t>
      </w:r>
    </w:p>
    <w:p w14:paraId="2D175788" w14:textId="77777777" w:rsidR="00D4794C" w:rsidRDefault="00D4794C" w:rsidP="00D4794C">
      <w:pPr>
        <w:rPr>
          <w:bCs/>
          <w:color w:val="000000"/>
          <w:sz w:val="20"/>
          <w:szCs w:val="20"/>
        </w:rPr>
      </w:pPr>
    </w:p>
    <w:p w14:paraId="008866BE" w14:textId="263A9AD9" w:rsidR="00D4794C" w:rsidRPr="00D4794C" w:rsidRDefault="00D4794C" w:rsidP="00D4794C">
      <w:pPr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For Direct AI/ML the model output is always the UE position, so one field suffices in the LPP </w:t>
      </w:r>
      <w:r w:rsidRPr="00D4794C">
        <w:rPr>
          <w:bCs/>
          <w:i/>
          <w:iCs/>
          <w:color w:val="000000"/>
          <w:sz w:val="20"/>
          <w:szCs w:val="20"/>
        </w:rPr>
        <w:t>RequestCapabilities</w:t>
      </w:r>
      <w:r>
        <w:rPr>
          <w:bCs/>
          <w:color w:val="000000"/>
          <w:sz w:val="20"/>
          <w:szCs w:val="20"/>
        </w:rPr>
        <w:t xml:space="preserve">. For AI/ML-Assisted methods, there should be a field for each type of model output. </w:t>
      </w:r>
    </w:p>
    <w:p w14:paraId="3B4C2F09" w14:textId="179BA065" w:rsidR="00065A5B" w:rsidRDefault="00065A5B" w:rsidP="00065A5B">
      <w:pPr>
        <w:rPr>
          <w:bCs/>
          <w:color w:val="000000"/>
          <w:sz w:val="20"/>
          <w:szCs w:val="20"/>
        </w:rPr>
      </w:pPr>
    </w:p>
    <w:p w14:paraId="2A1D8A5A" w14:textId="31533566" w:rsidR="00A71748" w:rsidRDefault="00065A5B" w:rsidP="00065A5B">
      <w:pPr>
        <w:rPr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For AI/ML-based UE capabilities, the LPP </w:t>
      </w:r>
      <w:r w:rsidRPr="00065A5B">
        <w:rPr>
          <w:bCs/>
          <w:i/>
          <w:iCs/>
          <w:color w:val="000000"/>
          <w:sz w:val="20"/>
          <w:szCs w:val="20"/>
        </w:rPr>
        <w:t>ProvideCapabilities</w:t>
      </w:r>
      <w:r>
        <w:rPr>
          <w:bCs/>
          <w:color w:val="000000"/>
          <w:sz w:val="20"/>
          <w:szCs w:val="20"/>
        </w:rPr>
        <w:t xml:space="preserve"> message</w:t>
      </w:r>
      <w:r w:rsidR="005B6290">
        <w:rPr>
          <w:bCs/>
          <w:color w:val="000000"/>
          <w:sz w:val="20"/>
          <w:szCs w:val="20"/>
        </w:rPr>
        <w:t xml:space="preserve"> (</w:t>
      </w:r>
      <w:r>
        <w:rPr>
          <w:bCs/>
          <w:color w:val="000000"/>
          <w:sz w:val="20"/>
          <w:szCs w:val="20"/>
        </w:rPr>
        <w:t xml:space="preserve">for each AI/ML method indicated in the </w:t>
      </w:r>
      <w:r w:rsidRPr="00040AE1">
        <w:rPr>
          <w:bCs/>
          <w:i/>
          <w:iCs/>
          <w:color w:val="000000"/>
          <w:sz w:val="20"/>
          <w:szCs w:val="20"/>
        </w:rPr>
        <w:t>RequestCapabilities</w:t>
      </w:r>
      <w:r>
        <w:rPr>
          <w:bCs/>
          <w:color w:val="000000"/>
          <w:sz w:val="20"/>
          <w:szCs w:val="20"/>
        </w:rPr>
        <w:t xml:space="preserve">  message</w:t>
      </w:r>
      <w:r w:rsidR="005B6290">
        <w:rPr>
          <w:bCs/>
          <w:color w:val="000000"/>
          <w:sz w:val="20"/>
          <w:szCs w:val="20"/>
        </w:rPr>
        <w:t>)</w:t>
      </w:r>
      <w:r>
        <w:rPr>
          <w:bCs/>
          <w:color w:val="000000"/>
          <w:sz w:val="20"/>
          <w:szCs w:val="20"/>
        </w:rPr>
        <w:t>, shall</w:t>
      </w:r>
      <w:r>
        <w:rPr>
          <w:color w:val="000000"/>
          <w:sz w:val="20"/>
          <w:szCs w:val="20"/>
        </w:rPr>
        <w:t xml:space="preserve"> group AI/ML models into buckets corresponding to non-intersecting sets of supporting conditions</w:t>
      </w:r>
      <w:r w:rsidR="005B6290">
        <w:rPr>
          <w:color w:val="000000"/>
          <w:sz w:val="20"/>
          <w:szCs w:val="20"/>
        </w:rPr>
        <w:t>.</w:t>
      </w:r>
    </w:p>
    <w:p w14:paraId="0E95182D" w14:textId="6D596227" w:rsidR="00572B1F" w:rsidRDefault="00572B1F" w:rsidP="00572B1F">
      <w:pPr>
        <w:pStyle w:val="ListParagraph"/>
        <w:ind w:left="57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Specifically for AI/ML-based </w:t>
      </w:r>
      <w:r w:rsidR="00D623E8">
        <w:rPr>
          <w:color w:val="000000"/>
          <w:sz w:val="20"/>
          <w:szCs w:val="20"/>
        </w:rPr>
        <w:t>positioning</w:t>
      </w:r>
      <w:r>
        <w:rPr>
          <w:color w:val="000000"/>
          <w:sz w:val="20"/>
          <w:szCs w:val="20"/>
        </w:rPr>
        <w:t xml:space="preserve"> the following parameters/characteristics must be indicated in the UE capability report: </w:t>
      </w:r>
    </w:p>
    <w:p w14:paraId="08CD20E9" w14:textId="77777777" w:rsidR="00572B1F" w:rsidRDefault="00572B1F" w:rsidP="00572B1F">
      <w:pPr>
        <w:pStyle w:val="ListParagraph"/>
        <w:numPr>
          <w:ilvl w:val="0"/>
          <w:numId w:val="60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Model Input (Type, Size)</w:t>
      </w:r>
    </w:p>
    <w:p w14:paraId="477CF18E" w14:textId="20B9EF2D" w:rsidR="00572B1F" w:rsidRDefault="00572B1F" w:rsidP="00572B1F">
      <w:pPr>
        <w:pStyle w:val="ListParagraph"/>
        <w:numPr>
          <w:ilvl w:val="1"/>
          <w:numId w:val="60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CIR, RSRP, </w:t>
      </w:r>
      <w:r w:rsidR="00D623E8">
        <w:rPr>
          <w:color w:val="000000"/>
          <w:sz w:val="20"/>
          <w:szCs w:val="20"/>
        </w:rPr>
        <w:t>PDP, DP</w:t>
      </w:r>
    </w:p>
    <w:p w14:paraId="1EE7A801" w14:textId="327EFBC6" w:rsidR="00D623E8" w:rsidRDefault="00D623E8" w:rsidP="00572B1F">
      <w:pPr>
        <w:pStyle w:val="ListParagraph"/>
        <w:numPr>
          <w:ilvl w:val="1"/>
          <w:numId w:val="60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Number of TRPs</w:t>
      </w:r>
      <w:r w:rsidR="00867433">
        <w:rPr>
          <w:color w:val="000000"/>
          <w:sz w:val="20"/>
          <w:szCs w:val="20"/>
        </w:rPr>
        <w:t xml:space="preserve"> from which measurements are being made</w:t>
      </w:r>
    </w:p>
    <w:p w14:paraId="1F4B9C98" w14:textId="77777777" w:rsidR="00572B1F" w:rsidRDefault="00572B1F" w:rsidP="00572B1F">
      <w:pPr>
        <w:pStyle w:val="ListParagraph"/>
        <w:numPr>
          <w:ilvl w:val="0"/>
          <w:numId w:val="60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Model Output</w:t>
      </w:r>
    </w:p>
    <w:p w14:paraId="06E3877B" w14:textId="2A819AE7" w:rsidR="00572B1F" w:rsidRDefault="00D623E8" w:rsidP="00572B1F">
      <w:pPr>
        <w:pStyle w:val="ListParagraph"/>
        <w:numPr>
          <w:ilvl w:val="1"/>
          <w:numId w:val="60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Direct AI/ML – Position</w:t>
      </w:r>
    </w:p>
    <w:p w14:paraId="7A9A53C0" w14:textId="532F47CA" w:rsidR="00D623E8" w:rsidRDefault="00D623E8" w:rsidP="00572B1F">
      <w:pPr>
        <w:pStyle w:val="ListParagraph"/>
        <w:numPr>
          <w:ilvl w:val="1"/>
          <w:numId w:val="60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AI/ML-Assisted – ToA, RSTD, LoS/NLoS</w:t>
      </w:r>
    </w:p>
    <w:p w14:paraId="1FBA338F" w14:textId="10E9A737" w:rsidR="00CA5082" w:rsidRDefault="00CA5082" w:rsidP="00CA5082">
      <w:pPr>
        <w:pStyle w:val="ListParagraph"/>
        <w:numPr>
          <w:ilvl w:val="0"/>
          <w:numId w:val="60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Ground Truth Label Quality Indicator</w:t>
      </w:r>
    </w:p>
    <w:p w14:paraId="61D13B78" w14:textId="77777777" w:rsidR="00572B1F" w:rsidRDefault="00572B1F" w:rsidP="00572B1F">
      <w:pPr>
        <w:pStyle w:val="ListParagraph"/>
        <w:numPr>
          <w:ilvl w:val="0"/>
          <w:numId w:val="60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Training and Testing Characteristics</w:t>
      </w:r>
    </w:p>
    <w:p w14:paraId="32E356DE" w14:textId="77777777" w:rsidR="00572B1F" w:rsidRDefault="00572B1F" w:rsidP="00572B1F">
      <w:pPr>
        <w:pStyle w:val="ListParagraph"/>
        <w:numPr>
          <w:ilvl w:val="1"/>
          <w:numId w:val="60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Dataset size</w:t>
      </w:r>
    </w:p>
    <w:p w14:paraId="6E788396" w14:textId="711E8D1D" w:rsidR="00CA5082" w:rsidRDefault="00CA5082" w:rsidP="00572B1F">
      <w:pPr>
        <w:pStyle w:val="ListParagraph"/>
        <w:numPr>
          <w:ilvl w:val="1"/>
          <w:numId w:val="60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Trained with or without label error</w:t>
      </w:r>
    </w:p>
    <w:p w14:paraId="5688482E" w14:textId="77777777" w:rsidR="00572B1F" w:rsidRDefault="00572B1F" w:rsidP="00572B1F">
      <w:pPr>
        <w:pStyle w:val="ListParagraph"/>
        <w:numPr>
          <w:ilvl w:val="1"/>
          <w:numId w:val="60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Performance metrics</w:t>
      </w:r>
    </w:p>
    <w:p w14:paraId="4545FC21" w14:textId="76D12BC7" w:rsidR="00572B1F" w:rsidRDefault="00CA5082" w:rsidP="00572B1F">
      <w:pPr>
        <w:pStyle w:val="ListParagraph"/>
        <w:numPr>
          <w:ilvl w:val="2"/>
          <w:numId w:val="60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Horizontal Position Error</w:t>
      </w:r>
    </w:p>
    <w:p w14:paraId="24BA1EC1" w14:textId="77777777" w:rsidR="00572B1F" w:rsidRPr="00DC211B" w:rsidRDefault="00572B1F" w:rsidP="00572B1F">
      <w:pPr>
        <w:pStyle w:val="ListParagraph"/>
        <w:numPr>
          <w:ilvl w:val="0"/>
          <w:numId w:val="60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Model Complexity</w:t>
      </w:r>
      <w:r w:rsidRPr="00DC211B">
        <w:rPr>
          <w:color w:val="000000"/>
          <w:sz w:val="20"/>
          <w:szCs w:val="20"/>
        </w:rPr>
        <w:t xml:space="preserve"> </w:t>
      </w:r>
    </w:p>
    <w:p w14:paraId="27449F04" w14:textId="77777777" w:rsidR="00572B1F" w:rsidRPr="00043624" w:rsidRDefault="00572B1F" w:rsidP="00065A5B">
      <w:pPr>
        <w:rPr>
          <w:color w:val="000000"/>
          <w:sz w:val="20"/>
          <w:szCs w:val="20"/>
        </w:rPr>
      </w:pPr>
    </w:p>
    <w:p w14:paraId="04566C94" w14:textId="2341DD30" w:rsidR="00065A5B" w:rsidRPr="00065A5B" w:rsidRDefault="00065A5B" w:rsidP="00065A5B">
      <w:pPr>
        <w:rPr>
          <w:bCs/>
          <w:color w:val="000000"/>
          <w:sz w:val="20"/>
          <w:szCs w:val="20"/>
        </w:rPr>
      </w:pPr>
    </w:p>
    <w:p w14:paraId="536E694B" w14:textId="3C79873F" w:rsidR="00647271" w:rsidRDefault="00675B75" w:rsidP="00761D37">
      <w:pPr>
        <w:pStyle w:val="ListParagraph"/>
        <w:numPr>
          <w:ilvl w:val="1"/>
          <w:numId w:val="2"/>
        </w:numPr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Model inference related signalling (Inference data collection and actual inference)</w:t>
      </w:r>
    </w:p>
    <w:p w14:paraId="14B3DFEF" w14:textId="1FFA2475" w:rsidR="00647271" w:rsidRPr="00647271" w:rsidRDefault="00647271" w:rsidP="00647271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Inference refers to the scenario in which an AI/ML functionality has already been configured </w:t>
      </w:r>
      <w:r w:rsidR="004E3035">
        <w:rPr>
          <w:color w:val="000000"/>
          <w:sz w:val="20"/>
          <w:szCs w:val="20"/>
        </w:rPr>
        <w:t xml:space="preserve">and </w:t>
      </w:r>
      <w:r>
        <w:rPr>
          <w:color w:val="000000"/>
          <w:sz w:val="20"/>
          <w:szCs w:val="20"/>
        </w:rPr>
        <w:t xml:space="preserve">specific models have been selected and activated. </w:t>
      </w:r>
    </w:p>
    <w:p w14:paraId="7526B831" w14:textId="20215880" w:rsidR="00647271" w:rsidRPr="00647271" w:rsidRDefault="00647271" w:rsidP="00647271">
      <w:pPr>
        <w:pStyle w:val="ListParagraph"/>
        <w:numPr>
          <w:ilvl w:val="0"/>
          <w:numId w:val="72"/>
        </w:numPr>
        <w:rPr>
          <w:color w:val="000000"/>
          <w:sz w:val="20"/>
          <w:szCs w:val="20"/>
        </w:rPr>
      </w:pPr>
      <w:r w:rsidRPr="00647271">
        <w:rPr>
          <w:color w:val="000000"/>
          <w:sz w:val="20"/>
          <w:szCs w:val="20"/>
        </w:rPr>
        <w:t xml:space="preserve">Case 1: </w:t>
      </w:r>
      <w:r w:rsidRPr="00647271">
        <w:rPr>
          <w:color w:val="000000"/>
          <w:sz w:val="20"/>
          <w:szCs w:val="20"/>
          <w:lang w:val="en-GB"/>
        </w:rPr>
        <w:t>UE-based positioning with UE-side model, direct AI/ML or AI/ML assisted positioning</w:t>
      </w:r>
    </w:p>
    <w:p w14:paraId="312D8869" w14:textId="5F551251" w:rsidR="00647271" w:rsidRPr="00647271" w:rsidRDefault="00647271" w:rsidP="00647271">
      <w:pPr>
        <w:pStyle w:val="ListParagraph"/>
        <w:numPr>
          <w:ilvl w:val="1"/>
          <w:numId w:val="72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Direct AI/ML</w:t>
      </w:r>
    </w:p>
    <w:p w14:paraId="3995DFD6" w14:textId="2A3AA982" w:rsidR="00515C5A" w:rsidRPr="00515C5A" w:rsidRDefault="00515C5A" w:rsidP="00647271">
      <w:pPr>
        <w:pStyle w:val="ListParagraph"/>
        <w:numPr>
          <w:ilvl w:val="2"/>
          <w:numId w:val="72"/>
        </w:numPr>
        <w:rPr>
          <w:color w:val="000000"/>
          <w:sz w:val="20"/>
          <w:szCs w:val="20"/>
        </w:rPr>
      </w:pPr>
      <w:bookmarkStart w:id="0" w:name="OLE_LINK3"/>
      <w:bookmarkStart w:id="1" w:name="OLE_LINK4"/>
      <w:r>
        <w:rPr>
          <w:color w:val="000000"/>
          <w:sz w:val="20"/>
          <w:szCs w:val="20"/>
        </w:rPr>
        <w:t>UE reports selected model</w:t>
      </w:r>
      <w:r w:rsidR="00AA4169">
        <w:rPr>
          <w:color w:val="000000"/>
          <w:sz w:val="20"/>
          <w:szCs w:val="20"/>
        </w:rPr>
        <w:t xml:space="preserve"> to the NW</w:t>
      </w:r>
    </w:p>
    <w:p w14:paraId="2021A727" w14:textId="67260B8C" w:rsidR="00647271" w:rsidRPr="00647271" w:rsidRDefault="00647271" w:rsidP="00647271">
      <w:pPr>
        <w:pStyle w:val="ListParagraph"/>
        <w:numPr>
          <w:ilvl w:val="2"/>
          <w:numId w:val="72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 xml:space="preserve">NW sends DL reference signals </w:t>
      </w:r>
    </w:p>
    <w:p w14:paraId="0C009326" w14:textId="130615B3" w:rsidR="00647271" w:rsidRPr="00647271" w:rsidRDefault="00647271" w:rsidP="00647271">
      <w:pPr>
        <w:pStyle w:val="ListParagraph"/>
        <w:numPr>
          <w:ilvl w:val="2"/>
          <w:numId w:val="72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 xml:space="preserve">UE measures </w:t>
      </w:r>
      <w:r w:rsidR="00675B75">
        <w:rPr>
          <w:color w:val="000000"/>
          <w:sz w:val="20"/>
          <w:szCs w:val="20"/>
          <w:lang w:val="en-GB"/>
        </w:rPr>
        <w:t>parameters</w:t>
      </w:r>
      <w:r>
        <w:rPr>
          <w:color w:val="000000"/>
          <w:sz w:val="20"/>
          <w:szCs w:val="20"/>
          <w:lang w:val="en-GB"/>
        </w:rPr>
        <w:t xml:space="preserve"> such as CIR, RSRP, PDP, DP etc</w:t>
      </w:r>
    </w:p>
    <w:bookmarkEnd w:id="0"/>
    <w:bookmarkEnd w:id="1"/>
    <w:p w14:paraId="37A4CE59" w14:textId="3A03B908" w:rsidR="00647271" w:rsidRPr="00647271" w:rsidRDefault="00647271" w:rsidP="005B1566">
      <w:pPr>
        <w:pStyle w:val="ListParagraph"/>
        <w:numPr>
          <w:ilvl w:val="2"/>
          <w:numId w:val="72"/>
        </w:numPr>
        <w:rPr>
          <w:b/>
          <w:bCs/>
          <w:color w:val="000000"/>
          <w:sz w:val="20"/>
          <w:szCs w:val="20"/>
        </w:rPr>
      </w:pPr>
      <w:r w:rsidRPr="00647271">
        <w:rPr>
          <w:color w:val="000000"/>
          <w:sz w:val="20"/>
          <w:szCs w:val="20"/>
          <w:lang w:val="en-GB"/>
        </w:rPr>
        <w:t xml:space="preserve">UE uses the above measurements as inputs to </w:t>
      </w:r>
      <w:r w:rsidR="00675B75">
        <w:rPr>
          <w:color w:val="000000"/>
          <w:sz w:val="20"/>
          <w:szCs w:val="20"/>
          <w:lang w:val="en-GB"/>
        </w:rPr>
        <w:t>an</w:t>
      </w:r>
      <w:r w:rsidRPr="00647271">
        <w:rPr>
          <w:color w:val="000000"/>
          <w:sz w:val="20"/>
          <w:szCs w:val="20"/>
          <w:lang w:val="en-GB"/>
        </w:rPr>
        <w:t xml:space="preserve"> AI/ML model </w:t>
      </w:r>
      <w:r w:rsidR="00675B75">
        <w:rPr>
          <w:color w:val="000000"/>
          <w:sz w:val="20"/>
          <w:szCs w:val="20"/>
          <w:lang w:val="en-GB"/>
        </w:rPr>
        <w:t>whose output is</w:t>
      </w:r>
      <w:r w:rsidRPr="00647271">
        <w:rPr>
          <w:color w:val="000000"/>
          <w:sz w:val="20"/>
          <w:szCs w:val="20"/>
          <w:lang w:val="en-GB"/>
        </w:rPr>
        <w:t xml:space="preserve"> the position </w:t>
      </w:r>
      <w:r w:rsidR="00675B75">
        <w:rPr>
          <w:color w:val="000000"/>
          <w:sz w:val="20"/>
          <w:szCs w:val="20"/>
          <w:lang w:val="en-GB"/>
        </w:rPr>
        <w:t>estimate</w:t>
      </w:r>
    </w:p>
    <w:p w14:paraId="772EB861" w14:textId="71D678AF" w:rsidR="00647271" w:rsidRPr="00515C5A" w:rsidRDefault="00647271" w:rsidP="00647271">
      <w:pPr>
        <w:pStyle w:val="ListParagraph"/>
        <w:numPr>
          <w:ilvl w:val="1"/>
          <w:numId w:val="72"/>
        </w:numPr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AI/ML Assisted</w:t>
      </w:r>
    </w:p>
    <w:p w14:paraId="1AAF9AF3" w14:textId="406D7CBC" w:rsidR="00515C5A" w:rsidRPr="00515C5A" w:rsidRDefault="00515C5A" w:rsidP="00515C5A">
      <w:pPr>
        <w:pStyle w:val="ListParagraph"/>
        <w:numPr>
          <w:ilvl w:val="2"/>
          <w:numId w:val="72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UE reports selected model</w:t>
      </w:r>
      <w:r w:rsidR="00AA4169">
        <w:rPr>
          <w:color w:val="000000"/>
          <w:sz w:val="20"/>
          <w:szCs w:val="20"/>
        </w:rPr>
        <w:t xml:space="preserve"> to the NW</w:t>
      </w:r>
    </w:p>
    <w:p w14:paraId="736BEFB4" w14:textId="44AFC561" w:rsidR="00647271" w:rsidRPr="00647271" w:rsidRDefault="00647271" w:rsidP="00647271">
      <w:pPr>
        <w:pStyle w:val="ListParagraph"/>
        <w:numPr>
          <w:ilvl w:val="2"/>
          <w:numId w:val="72"/>
        </w:numPr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NW sends DL reference signals</w:t>
      </w:r>
    </w:p>
    <w:p w14:paraId="273BB4A9" w14:textId="1096D610" w:rsidR="00647271" w:rsidRPr="00647271" w:rsidRDefault="00647271" w:rsidP="00647271">
      <w:pPr>
        <w:pStyle w:val="ListParagraph"/>
        <w:numPr>
          <w:ilvl w:val="2"/>
          <w:numId w:val="72"/>
        </w:numPr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UE measures </w:t>
      </w:r>
      <w:r w:rsidR="00675B75">
        <w:rPr>
          <w:color w:val="000000"/>
          <w:sz w:val="20"/>
          <w:szCs w:val="20"/>
        </w:rPr>
        <w:t>parameter(s)</w:t>
      </w:r>
      <w:r>
        <w:rPr>
          <w:color w:val="000000"/>
          <w:sz w:val="20"/>
          <w:szCs w:val="20"/>
        </w:rPr>
        <w:t xml:space="preserve"> such as CIR, RSRP, PDP, DP etc</w:t>
      </w:r>
    </w:p>
    <w:p w14:paraId="082A827A" w14:textId="66C4364A" w:rsidR="00647271" w:rsidRPr="00675B75" w:rsidRDefault="00647271" w:rsidP="00647271">
      <w:pPr>
        <w:pStyle w:val="ListParagraph"/>
        <w:numPr>
          <w:ilvl w:val="2"/>
          <w:numId w:val="72"/>
        </w:numPr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UE uses the</w:t>
      </w:r>
      <w:r w:rsidR="00675B75">
        <w:rPr>
          <w:color w:val="000000"/>
          <w:sz w:val="20"/>
          <w:szCs w:val="20"/>
        </w:rPr>
        <w:t xml:space="preserve"> above measurements as inputs to an AI/ML model whose output is an estimate of intermediate parameter(s) such as ToA, RSTD, LoS/NLoS etc</w:t>
      </w:r>
    </w:p>
    <w:p w14:paraId="7EAE3F44" w14:textId="4C2B36EA" w:rsidR="00675B75" w:rsidRPr="00675B75" w:rsidRDefault="00675B75" w:rsidP="00647271">
      <w:pPr>
        <w:pStyle w:val="ListParagraph"/>
        <w:numPr>
          <w:ilvl w:val="2"/>
          <w:numId w:val="72"/>
        </w:numPr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UE then uses the model output as input to another algorithm that estimates the position</w:t>
      </w:r>
    </w:p>
    <w:p w14:paraId="0BC5B7AF" w14:textId="2206C715" w:rsidR="00675B75" w:rsidRPr="00675B75" w:rsidRDefault="00675B75" w:rsidP="00675B75">
      <w:pPr>
        <w:pStyle w:val="ListParagraph"/>
        <w:numPr>
          <w:ilvl w:val="0"/>
          <w:numId w:val="72"/>
        </w:numPr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Case 2a: </w:t>
      </w:r>
      <w:r w:rsidRPr="00675B75">
        <w:rPr>
          <w:color w:val="000000"/>
          <w:sz w:val="20"/>
          <w:szCs w:val="20"/>
          <w:lang w:val="en-GB"/>
        </w:rPr>
        <w:t>UE-assisted/LMF-based positioning with UE-side model, AI/ML assisted positioning</w:t>
      </w:r>
    </w:p>
    <w:p w14:paraId="2A1C53C8" w14:textId="1A00F08A" w:rsidR="00675B75" w:rsidRPr="00675B75" w:rsidRDefault="00675B75" w:rsidP="00675B75">
      <w:pPr>
        <w:pStyle w:val="ListParagraph"/>
        <w:numPr>
          <w:ilvl w:val="1"/>
          <w:numId w:val="72"/>
        </w:numPr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AI/ML Assisted</w:t>
      </w:r>
    </w:p>
    <w:p w14:paraId="2CA78633" w14:textId="3604B7DE" w:rsidR="00515C5A" w:rsidRPr="00515C5A" w:rsidRDefault="00515C5A" w:rsidP="00515C5A">
      <w:pPr>
        <w:pStyle w:val="ListParagraph"/>
        <w:numPr>
          <w:ilvl w:val="2"/>
          <w:numId w:val="72"/>
        </w:num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UE reports selected model</w:t>
      </w:r>
      <w:r w:rsidR="00AA4169">
        <w:rPr>
          <w:color w:val="000000"/>
          <w:sz w:val="20"/>
          <w:szCs w:val="20"/>
        </w:rPr>
        <w:t xml:space="preserve"> to the NW</w:t>
      </w:r>
    </w:p>
    <w:p w14:paraId="6BF5582E" w14:textId="61C3B945" w:rsidR="00675B75" w:rsidRPr="00675B75" w:rsidRDefault="00675B75" w:rsidP="00675B75">
      <w:pPr>
        <w:pStyle w:val="ListParagraph"/>
        <w:numPr>
          <w:ilvl w:val="2"/>
          <w:numId w:val="72"/>
        </w:numPr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NW sends DL reference signals</w:t>
      </w:r>
    </w:p>
    <w:p w14:paraId="20E85B28" w14:textId="2780F103" w:rsidR="00675B75" w:rsidRPr="00675B75" w:rsidRDefault="00675B75" w:rsidP="00675B75">
      <w:pPr>
        <w:pStyle w:val="ListParagraph"/>
        <w:numPr>
          <w:ilvl w:val="2"/>
          <w:numId w:val="72"/>
        </w:numPr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UE measures parameter(s) such as CIR, RSRP, PDP, DP etc</w:t>
      </w:r>
    </w:p>
    <w:p w14:paraId="796278BF" w14:textId="4C1EC01B" w:rsidR="00675B75" w:rsidRPr="00675B75" w:rsidRDefault="00675B75" w:rsidP="00675B75">
      <w:pPr>
        <w:pStyle w:val="ListParagraph"/>
        <w:numPr>
          <w:ilvl w:val="2"/>
          <w:numId w:val="72"/>
        </w:numPr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 xml:space="preserve">UE uses the above measurements as inputs to an AI/ML model whose output is an estimate of </w:t>
      </w:r>
      <w:r>
        <w:rPr>
          <w:color w:val="000000"/>
          <w:sz w:val="20"/>
          <w:szCs w:val="20"/>
        </w:rPr>
        <w:t>intermediate parameter(s) such as ToA, RSTD, LoS/NLoS etc</w:t>
      </w:r>
    </w:p>
    <w:p w14:paraId="6E613AC3" w14:textId="60A3FB73" w:rsidR="00675B75" w:rsidRPr="00675B75" w:rsidRDefault="00675B75" w:rsidP="00675B75">
      <w:pPr>
        <w:pStyle w:val="ListParagraph"/>
        <w:numPr>
          <w:ilvl w:val="2"/>
          <w:numId w:val="72"/>
        </w:numPr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UE sends the estimated intermediate parameter(s) to the LMF via the NW</w:t>
      </w:r>
    </w:p>
    <w:p w14:paraId="00E976CF" w14:textId="7559D715" w:rsidR="00675B75" w:rsidRPr="00675B75" w:rsidRDefault="00675B75" w:rsidP="00675B75">
      <w:pPr>
        <w:pStyle w:val="ListParagraph"/>
        <w:numPr>
          <w:ilvl w:val="2"/>
          <w:numId w:val="72"/>
        </w:numPr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LMF estimates the position using the UE’s estimates</w:t>
      </w:r>
    </w:p>
    <w:p w14:paraId="682EAD97" w14:textId="32518AD7" w:rsidR="00675B75" w:rsidRPr="00675B75" w:rsidRDefault="00675B75" w:rsidP="00675B75">
      <w:pPr>
        <w:pStyle w:val="ListParagraph"/>
        <w:numPr>
          <w:ilvl w:val="0"/>
          <w:numId w:val="72"/>
        </w:numPr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Case 2b: </w:t>
      </w:r>
      <w:r w:rsidRPr="00675B75">
        <w:rPr>
          <w:color w:val="000000"/>
          <w:sz w:val="20"/>
          <w:szCs w:val="20"/>
          <w:lang w:val="en-GB"/>
        </w:rPr>
        <w:t>UE-assisted/LMF-based positioning with LMF-side model, direct AI/ML positioning</w:t>
      </w:r>
    </w:p>
    <w:p w14:paraId="1E24DBFC" w14:textId="0D586CCF" w:rsidR="00675B75" w:rsidRPr="00675B75" w:rsidRDefault="00675B75" w:rsidP="00675B75">
      <w:pPr>
        <w:pStyle w:val="ListParagraph"/>
        <w:numPr>
          <w:ilvl w:val="1"/>
          <w:numId w:val="72"/>
        </w:numPr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 xml:space="preserve">Direct AI/ML </w:t>
      </w:r>
    </w:p>
    <w:p w14:paraId="3E52FFAF" w14:textId="233352EA" w:rsidR="00AA4169" w:rsidRPr="00AA4169" w:rsidRDefault="00AA4169" w:rsidP="00675B75">
      <w:pPr>
        <w:pStyle w:val="ListParagraph"/>
        <w:numPr>
          <w:ilvl w:val="2"/>
          <w:numId w:val="72"/>
        </w:numPr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LMF reports selected model to the NW</w:t>
      </w:r>
    </w:p>
    <w:p w14:paraId="676AD854" w14:textId="0C5F47D2" w:rsidR="00675B75" w:rsidRPr="00675B75" w:rsidRDefault="00675B75" w:rsidP="00675B75">
      <w:pPr>
        <w:pStyle w:val="ListParagraph"/>
        <w:numPr>
          <w:ilvl w:val="2"/>
          <w:numId w:val="72"/>
        </w:numPr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NW sends DL reference signals</w:t>
      </w:r>
    </w:p>
    <w:p w14:paraId="05B1B38B" w14:textId="77777777" w:rsidR="00675B75" w:rsidRPr="00675B75" w:rsidRDefault="00675B75" w:rsidP="00675B75">
      <w:pPr>
        <w:pStyle w:val="ListParagraph"/>
        <w:numPr>
          <w:ilvl w:val="2"/>
          <w:numId w:val="72"/>
        </w:numPr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  <w:lang w:val="en-GB"/>
        </w:rPr>
        <w:t>UE measures parameter(s) such as CIR, RSRP, PDP, DP etc</w:t>
      </w:r>
    </w:p>
    <w:p w14:paraId="7D60D12C" w14:textId="023F3B59" w:rsidR="00675B75" w:rsidRPr="000722A8" w:rsidRDefault="00675B75" w:rsidP="00675B75">
      <w:pPr>
        <w:pStyle w:val="ListParagraph"/>
        <w:numPr>
          <w:ilvl w:val="2"/>
          <w:numId w:val="72"/>
        </w:numPr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UE sends the </w:t>
      </w:r>
      <w:r w:rsidR="000722A8">
        <w:rPr>
          <w:color w:val="000000"/>
          <w:sz w:val="20"/>
          <w:szCs w:val="20"/>
        </w:rPr>
        <w:t xml:space="preserve">above </w:t>
      </w:r>
      <w:r>
        <w:rPr>
          <w:color w:val="000000"/>
          <w:sz w:val="20"/>
          <w:szCs w:val="20"/>
        </w:rPr>
        <w:t>measurements to the LMF via the NW</w:t>
      </w:r>
    </w:p>
    <w:p w14:paraId="2AA1E444" w14:textId="6E63FFC7" w:rsidR="00EA7384" w:rsidRPr="00025503" w:rsidRDefault="000722A8" w:rsidP="00EA7384">
      <w:pPr>
        <w:pStyle w:val="ListParagraph"/>
        <w:numPr>
          <w:ilvl w:val="2"/>
          <w:numId w:val="72"/>
        </w:numPr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LMF uses the UE</w:t>
      </w:r>
      <w:r w:rsidR="003B005B">
        <w:rPr>
          <w:color w:val="000000"/>
          <w:sz w:val="20"/>
          <w:szCs w:val="20"/>
        </w:rPr>
        <w:t>’s</w:t>
      </w:r>
      <w:r>
        <w:rPr>
          <w:color w:val="000000"/>
          <w:sz w:val="20"/>
          <w:szCs w:val="20"/>
        </w:rPr>
        <w:t xml:space="preserve"> measurements as input to an AI/ML model whose output is the position estimate</w:t>
      </w:r>
    </w:p>
    <w:p w14:paraId="5EF69C65" w14:textId="77777777" w:rsidR="00EA7384" w:rsidRPr="00EA7384" w:rsidRDefault="00EA7384" w:rsidP="00EA7384">
      <w:pPr>
        <w:pStyle w:val="ListParagraph"/>
        <w:ind w:left="576"/>
        <w:rPr>
          <w:color w:val="000000"/>
          <w:sz w:val="20"/>
          <w:szCs w:val="20"/>
        </w:rPr>
      </w:pPr>
    </w:p>
    <w:p w14:paraId="467D7CAB" w14:textId="24809CA6" w:rsidR="00EA7384" w:rsidRPr="00EA7384" w:rsidRDefault="00EA7384" w:rsidP="00EA7384">
      <w:pPr>
        <w:pStyle w:val="ListParagraph"/>
        <w:numPr>
          <w:ilvl w:val="1"/>
          <w:numId w:val="2"/>
        </w:numPr>
        <w:rPr>
          <w:b/>
          <w:bCs/>
          <w:color w:val="000000"/>
          <w:sz w:val="20"/>
          <w:szCs w:val="20"/>
        </w:rPr>
      </w:pPr>
      <w:r>
        <w:rPr>
          <w:b/>
          <w:bCs/>
          <w:sz w:val="20"/>
          <w:szCs w:val="20"/>
          <w:lang w:val="en-US" w:eastAsia="zh-CN"/>
        </w:rPr>
        <w:t>Alignment</w:t>
      </w:r>
      <w:r w:rsidR="00DC211B" w:rsidRPr="00DC211B">
        <w:rPr>
          <w:b/>
          <w:bCs/>
          <w:sz w:val="20"/>
          <w:szCs w:val="20"/>
          <w:lang w:val="en-US" w:eastAsia="zh-CN"/>
        </w:rPr>
        <w:t xml:space="preserve"> of </w:t>
      </w:r>
      <w:r w:rsidR="009904E3">
        <w:rPr>
          <w:b/>
          <w:bCs/>
          <w:sz w:val="20"/>
          <w:szCs w:val="20"/>
          <w:lang w:val="en-US" w:eastAsia="zh-CN"/>
        </w:rPr>
        <w:t xml:space="preserve">NW-side </w:t>
      </w:r>
      <w:r w:rsidR="00DC211B" w:rsidRPr="00DC211B">
        <w:rPr>
          <w:b/>
          <w:bCs/>
          <w:sz w:val="20"/>
          <w:szCs w:val="20"/>
          <w:lang w:val="en-US" w:eastAsia="zh-CN"/>
        </w:rPr>
        <w:t>additional conditions</w:t>
      </w:r>
    </w:p>
    <w:p w14:paraId="4FE709DF" w14:textId="77777777" w:rsidR="00EA7384" w:rsidRDefault="00EA7384" w:rsidP="00EA7384">
      <w:pPr>
        <w:pStyle w:val="ListParagraph"/>
        <w:ind w:left="576"/>
        <w:rPr>
          <w:color w:val="000000"/>
          <w:sz w:val="20"/>
          <w:szCs w:val="20"/>
        </w:rPr>
      </w:pPr>
    </w:p>
    <w:p w14:paraId="424CB4C9" w14:textId="131B04A4" w:rsidR="00EA7384" w:rsidRDefault="00EA7384" w:rsidP="00EA7384">
      <w:pPr>
        <w:pStyle w:val="ListParagraph"/>
        <w:ind w:left="576"/>
        <w:rPr>
          <w:color w:val="000000"/>
          <w:sz w:val="20"/>
          <w:szCs w:val="20"/>
        </w:rPr>
      </w:pPr>
      <w:r w:rsidRPr="00EA7384">
        <w:rPr>
          <w:color w:val="000000"/>
          <w:sz w:val="20"/>
          <w:szCs w:val="20"/>
        </w:rPr>
        <w:t>We propose the following alternatives</w:t>
      </w:r>
      <w:r w:rsidR="005818AB">
        <w:rPr>
          <w:color w:val="000000"/>
          <w:sz w:val="20"/>
          <w:szCs w:val="20"/>
        </w:rPr>
        <w:t>:</w:t>
      </w:r>
    </w:p>
    <w:p w14:paraId="25F9671F" w14:textId="77777777" w:rsidR="00EA7384" w:rsidRDefault="00EA7384" w:rsidP="00EA7384">
      <w:pPr>
        <w:pStyle w:val="ListParagraph"/>
        <w:ind w:left="576"/>
        <w:rPr>
          <w:color w:val="000000"/>
          <w:sz w:val="20"/>
          <w:szCs w:val="20"/>
        </w:rPr>
      </w:pPr>
    </w:p>
    <w:p w14:paraId="147E5E6F" w14:textId="69E94434" w:rsidR="009B4024" w:rsidRPr="009B4024" w:rsidRDefault="00EA7384" w:rsidP="00EA7384">
      <w:pPr>
        <w:pStyle w:val="ListParagraph"/>
        <w:numPr>
          <w:ilvl w:val="0"/>
          <w:numId w:val="61"/>
        </w:numPr>
        <w:spacing w:after="240"/>
      </w:pPr>
      <w:r w:rsidRPr="00EA7384">
        <w:rPr>
          <w:color w:val="000000"/>
          <w:sz w:val="20"/>
          <w:szCs w:val="20"/>
        </w:rPr>
        <w:t xml:space="preserve">NW </w:t>
      </w:r>
      <w:r>
        <w:rPr>
          <w:color w:val="000000"/>
          <w:sz w:val="20"/>
          <w:szCs w:val="20"/>
        </w:rPr>
        <w:t>provides</w:t>
      </w:r>
      <w:r w:rsidRPr="00EA7384">
        <w:rPr>
          <w:color w:val="000000"/>
          <w:sz w:val="20"/>
          <w:szCs w:val="20"/>
        </w:rPr>
        <w:t xml:space="preserve"> an ID </w:t>
      </w:r>
      <w:r>
        <w:rPr>
          <w:color w:val="000000"/>
          <w:sz w:val="20"/>
          <w:szCs w:val="20"/>
        </w:rPr>
        <w:t>to the UE</w:t>
      </w:r>
      <w:r w:rsidR="008B5EB6">
        <w:rPr>
          <w:color w:val="000000"/>
          <w:sz w:val="20"/>
          <w:szCs w:val="20"/>
        </w:rPr>
        <w:t>/LMF</w:t>
      </w:r>
      <w:r>
        <w:rPr>
          <w:color w:val="000000"/>
          <w:sz w:val="20"/>
          <w:szCs w:val="20"/>
        </w:rPr>
        <w:t xml:space="preserve"> </w:t>
      </w:r>
      <w:r w:rsidRPr="00EA7384">
        <w:rPr>
          <w:color w:val="000000"/>
          <w:sz w:val="20"/>
          <w:szCs w:val="20"/>
        </w:rPr>
        <w:t>during training data collection</w:t>
      </w:r>
      <w:r>
        <w:rPr>
          <w:color w:val="000000"/>
          <w:sz w:val="20"/>
          <w:szCs w:val="20"/>
        </w:rPr>
        <w:t xml:space="preserve">. </w:t>
      </w:r>
    </w:p>
    <w:p w14:paraId="5746C39E" w14:textId="67D9B93E" w:rsidR="00EA7384" w:rsidRPr="00EA7384" w:rsidRDefault="00EA7384" w:rsidP="009B4024">
      <w:pPr>
        <w:pStyle w:val="ListParagraph"/>
        <w:numPr>
          <w:ilvl w:val="1"/>
          <w:numId w:val="61"/>
        </w:numPr>
        <w:spacing w:after="240"/>
      </w:pPr>
      <w:r>
        <w:rPr>
          <w:color w:val="000000"/>
          <w:sz w:val="20"/>
          <w:szCs w:val="20"/>
        </w:rPr>
        <w:t xml:space="preserve">This ID is </w:t>
      </w:r>
      <w:r w:rsidRPr="00EA7384">
        <w:rPr>
          <w:color w:val="000000"/>
          <w:sz w:val="20"/>
          <w:szCs w:val="20"/>
        </w:rPr>
        <w:t>later used during inference by UE-sided</w:t>
      </w:r>
      <w:r w:rsidR="008B5EB6">
        <w:rPr>
          <w:color w:val="000000"/>
          <w:sz w:val="20"/>
          <w:szCs w:val="20"/>
        </w:rPr>
        <w:t>/LMF-sided</w:t>
      </w:r>
      <w:r w:rsidRPr="00EA7384">
        <w:rPr>
          <w:color w:val="000000"/>
          <w:sz w:val="20"/>
          <w:szCs w:val="20"/>
        </w:rPr>
        <w:t xml:space="preserve"> model to achieve consistency on NW-side additional conditions. </w:t>
      </w:r>
      <w:r>
        <w:rPr>
          <w:color w:val="000000"/>
          <w:sz w:val="20"/>
          <w:szCs w:val="20"/>
        </w:rPr>
        <w:t>In this scenario,</w:t>
      </w:r>
      <w:r w:rsidRPr="00EA7384">
        <w:rPr>
          <w:color w:val="000000"/>
          <w:sz w:val="20"/>
          <w:szCs w:val="20"/>
        </w:rPr>
        <w:t xml:space="preserve"> if </w:t>
      </w:r>
      <w:r>
        <w:rPr>
          <w:color w:val="000000"/>
          <w:sz w:val="20"/>
          <w:szCs w:val="20"/>
        </w:rPr>
        <w:t xml:space="preserve">the </w:t>
      </w:r>
      <w:r w:rsidRPr="00EA7384">
        <w:rPr>
          <w:color w:val="000000"/>
          <w:sz w:val="20"/>
          <w:szCs w:val="20"/>
        </w:rPr>
        <w:t>UE</w:t>
      </w:r>
      <w:r w:rsidR="008B5EB6">
        <w:rPr>
          <w:color w:val="000000"/>
          <w:sz w:val="20"/>
          <w:szCs w:val="20"/>
        </w:rPr>
        <w:t>/LMF</w:t>
      </w:r>
      <w:r w:rsidRPr="00EA7384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does not</w:t>
      </w:r>
      <w:r w:rsidRPr="00EA7384">
        <w:rPr>
          <w:color w:val="000000"/>
          <w:sz w:val="20"/>
          <w:szCs w:val="20"/>
        </w:rPr>
        <w:t xml:space="preserve"> have a model supporting </w:t>
      </w:r>
      <w:r>
        <w:rPr>
          <w:color w:val="000000"/>
          <w:sz w:val="20"/>
          <w:szCs w:val="20"/>
        </w:rPr>
        <w:t xml:space="preserve">the </w:t>
      </w:r>
      <w:r w:rsidRPr="00EA7384">
        <w:rPr>
          <w:color w:val="000000"/>
          <w:sz w:val="20"/>
          <w:szCs w:val="20"/>
        </w:rPr>
        <w:t xml:space="preserve">NW-side additional conditions, and if </w:t>
      </w:r>
      <w:r>
        <w:rPr>
          <w:color w:val="000000"/>
          <w:sz w:val="20"/>
          <w:szCs w:val="20"/>
        </w:rPr>
        <w:t xml:space="preserve">the </w:t>
      </w:r>
      <w:r w:rsidRPr="00EA7384">
        <w:rPr>
          <w:color w:val="000000"/>
          <w:sz w:val="20"/>
          <w:szCs w:val="20"/>
        </w:rPr>
        <w:t xml:space="preserve">NW has a trained model for the additional conditions, then </w:t>
      </w:r>
      <w:r>
        <w:rPr>
          <w:color w:val="000000"/>
          <w:sz w:val="20"/>
          <w:szCs w:val="20"/>
        </w:rPr>
        <w:t xml:space="preserve">the </w:t>
      </w:r>
      <w:r w:rsidRPr="00EA7384">
        <w:rPr>
          <w:color w:val="000000"/>
          <w:sz w:val="20"/>
          <w:szCs w:val="20"/>
        </w:rPr>
        <w:t xml:space="preserve">NW could </w:t>
      </w:r>
      <w:r>
        <w:rPr>
          <w:color w:val="000000"/>
          <w:sz w:val="20"/>
          <w:szCs w:val="20"/>
        </w:rPr>
        <w:t>transfer the</w:t>
      </w:r>
      <w:r w:rsidRPr="00EA7384">
        <w:rPr>
          <w:color w:val="000000"/>
          <w:sz w:val="20"/>
          <w:szCs w:val="20"/>
        </w:rPr>
        <w:t xml:space="preserve"> trained model to</w:t>
      </w:r>
      <w:r>
        <w:rPr>
          <w:color w:val="000000"/>
          <w:sz w:val="20"/>
          <w:szCs w:val="20"/>
        </w:rPr>
        <w:t xml:space="preserve"> the</w:t>
      </w:r>
      <w:r w:rsidRPr="00EA7384">
        <w:rPr>
          <w:color w:val="000000"/>
          <w:sz w:val="20"/>
          <w:szCs w:val="20"/>
        </w:rPr>
        <w:t xml:space="preserve"> UE</w:t>
      </w:r>
      <w:r w:rsidR="008B5EB6">
        <w:rPr>
          <w:color w:val="000000"/>
          <w:sz w:val="20"/>
          <w:szCs w:val="20"/>
        </w:rPr>
        <w:t>/LMF</w:t>
      </w:r>
      <w:r w:rsidRPr="00EA7384">
        <w:rPr>
          <w:color w:val="000000"/>
          <w:sz w:val="20"/>
          <w:szCs w:val="20"/>
        </w:rPr>
        <w:t>.  O</w:t>
      </w:r>
      <w:r>
        <w:rPr>
          <w:color w:val="000000"/>
          <w:sz w:val="20"/>
          <w:szCs w:val="20"/>
        </w:rPr>
        <w:t>therwise the</w:t>
      </w:r>
      <w:r w:rsidRPr="00EA7384">
        <w:rPr>
          <w:color w:val="000000"/>
          <w:sz w:val="20"/>
          <w:szCs w:val="20"/>
        </w:rPr>
        <w:t xml:space="preserve"> NW </w:t>
      </w:r>
      <w:r>
        <w:rPr>
          <w:color w:val="000000"/>
          <w:sz w:val="20"/>
          <w:szCs w:val="20"/>
        </w:rPr>
        <w:t>configures the UE</w:t>
      </w:r>
      <w:r w:rsidR="008B5EB6">
        <w:rPr>
          <w:color w:val="000000"/>
          <w:sz w:val="20"/>
          <w:szCs w:val="20"/>
        </w:rPr>
        <w:t>/LMF</w:t>
      </w:r>
      <w:r>
        <w:rPr>
          <w:color w:val="000000"/>
          <w:sz w:val="20"/>
          <w:szCs w:val="20"/>
        </w:rPr>
        <w:t xml:space="preserve"> to fallback to a</w:t>
      </w:r>
      <w:r w:rsidRPr="00EA7384">
        <w:rPr>
          <w:color w:val="000000"/>
          <w:sz w:val="20"/>
          <w:szCs w:val="20"/>
        </w:rPr>
        <w:t xml:space="preserve"> conventional method. </w:t>
      </w:r>
    </w:p>
    <w:p w14:paraId="68550776" w14:textId="3B98A0E4" w:rsidR="00EA7384" w:rsidRDefault="00EA7384" w:rsidP="009B4024">
      <w:pPr>
        <w:pStyle w:val="ListParagraph"/>
        <w:numPr>
          <w:ilvl w:val="1"/>
          <w:numId w:val="61"/>
        </w:numPr>
        <w:spacing w:after="240"/>
        <w:rPr>
          <w:sz w:val="20"/>
          <w:szCs w:val="20"/>
        </w:rPr>
      </w:pPr>
      <w:r w:rsidRPr="00EA7384">
        <w:rPr>
          <w:sz w:val="20"/>
          <w:szCs w:val="20"/>
        </w:rPr>
        <w:t>If the UE</w:t>
      </w:r>
      <w:r w:rsidR="008B5EB6">
        <w:rPr>
          <w:sz w:val="20"/>
          <w:szCs w:val="20"/>
        </w:rPr>
        <w:t>/LMF</w:t>
      </w:r>
      <w:r w:rsidRPr="00EA7384">
        <w:rPr>
          <w:sz w:val="20"/>
          <w:szCs w:val="20"/>
        </w:rPr>
        <w:t xml:space="preserve"> has a model</w:t>
      </w:r>
      <w:r>
        <w:rPr>
          <w:sz w:val="20"/>
          <w:szCs w:val="20"/>
        </w:rPr>
        <w:t xml:space="preserve"> (at least partially) supporting the NW-side additional conditions, the NW can trigger data collection (through configuration) for fine tuning of the UE-sided</w:t>
      </w:r>
      <w:r w:rsidR="008B5EB6">
        <w:rPr>
          <w:sz w:val="20"/>
          <w:szCs w:val="20"/>
        </w:rPr>
        <w:t>/LMF-sided</w:t>
      </w:r>
      <w:r>
        <w:rPr>
          <w:sz w:val="20"/>
          <w:szCs w:val="20"/>
        </w:rPr>
        <w:t xml:space="preserve"> model. </w:t>
      </w:r>
    </w:p>
    <w:p w14:paraId="4B8863A8" w14:textId="77777777" w:rsidR="009B4024" w:rsidRPr="009B4024" w:rsidRDefault="00EA7384" w:rsidP="00EA7384">
      <w:pPr>
        <w:pStyle w:val="ListParagraph"/>
        <w:numPr>
          <w:ilvl w:val="0"/>
          <w:numId w:val="61"/>
        </w:numPr>
        <w:spacing w:after="240"/>
      </w:pPr>
      <w:r>
        <w:rPr>
          <w:sz w:val="20"/>
          <w:szCs w:val="20"/>
        </w:rPr>
        <w:t>In case an ID is not available</w:t>
      </w:r>
      <w:r w:rsidR="009B4024">
        <w:rPr>
          <w:sz w:val="20"/>
          <w:szCs w:val="20"/>
        </w:rPr>
        <w:t xml:space="preserve">: </w:t>
      </w:r>
    </w:p>
    <w:p w14:paraId="1D655D2A" w14:textId="575860DB" w:rsidR="00DC211B" w:rsidRPr="00403FFA" w:rsidRDefault="00EA7384" w:rsidP="00403FFA">
      <w:pPr>
        <w:pStyle w:val="ListParagraph"/>
        <w:numPr>
          <w:ilvl w:val="1"/>
          <w:numId w:val="61"/>
        </w:numPr>
        <w:spacing w:after="240"/>
      </w:pPr>
      <w:r>
        <w:rPr>
          <w:sz w:val="20"/>
          <w:szCs w:val="20"/>
        </w:rPr>
        <w:t xml:space="preserve">the </w:t>
      </w:r>
      <w:r w:rsidRPr="00EA7384">
        <w:rPr>
          <w:color w:val="000000"/>
          <w:sz w:val="20"/>
          <w:szCs w:val="20"/>
        </w:rPr>
        <w:t>NW configure</w:t>
      </w:r>
      <w:r>
        <w:rPr>
          <w:color w:val="000000"/>
          <w:sz w:val="20"/>
          <w:szCs w:val="20"/>
        </w:rPr>
        <w:t>s</w:t>
      </w:r>
      <w:r w:rsidRPr="00EA7384">
        <w:rPr>
          <w:color w:val="000000"/>
          <w:sz w:val="20"/>
          <w:szCs w:val="20"/>
        </w:rPr>
        <w:t xml:space="preserve"> measurement</w:t>
      </w:r>
      <w:r w:rsidR="008B5EB6">
        <w:rPr>
          <w:color w:val="000000"/>
          <w:sz w:val="20"/>
          <w:szCs w:val="20"/>
        </w:rPr>
        <w:t>s</w:t>
      </w:r>
      <w:r w:rsidRPr="00EA7384">
        <w:rPr>
          <w:color w:val="000000"/>
          <w:sz w:val="20"/>
          <w:szCs w:val="20"/>
        </w:rPr>
        <w:t xml:space="preserve"> and perform</w:t>
      </w:r>
      <w:r>
        <w:rPr>
          <w:color w:val="000000"/>
          <w:sz w:val="20"/>
          <w:szCs w:val="20"/>
        </w:rPr>
        <w:t>s</w:t>
      </w:r>
      <w:r w:rsidRPr="00EA7384">
        <w:rPr>
          <w:color w:val="000000"/>
          <w:sz w:val="20"/>
          <w:szCs w:val="20"/>
        </w:rPr>
        <w:t xml:space="preserve"> monitoring to achieve consistency</w:t>
      </w:r>
      <w:r>
        <w:rPr>
          <w:color w:val="000000"/>
          <w:sz w:val="20"/>
          <w:szCs w:val="20"/>
        </w:rPr>
        <w:t xml:space="preserve"> of additional conditions</w:t>
      </w:r>
      <w:r w:rsidRPr="00EA7384">
        <w:rPr>
          <w:color w:val="000000"/>
          <w:sz w:val="20"/>
          <w:szCs w:val="20"/>
        </w:rPr>
        <w:t>. Here</w:t>
      </w:r>
      <w:r>
        <w:rPr>
          <w:color w:val="000000"/>
          <w:sz w:val="20"/>
          <w:szCs w:val="20"/>
        </w:rPr>
        <w:t>, the</w:t>
      </w:r>
      <w:r w:rsidRPr="00EA7384">
        <w:rPr>
          <w:color w:val="000000"/>
          <w:sz w:val="20"/>
          <w:szCs w:val="20"/>
        </w:rPr>
        <w:t xml:space="preserve"> NW provide</w:t>
      </w:r>
      <w:r>
        <w:rPr>
          <w:color w:val="000000"/>
          <w:sz w:val="20"/>
          <w:szCs w:val="20"/>
        </w:rPr>
        <w:t>s</w:t>
      </w:r>
      <w:r w:rsidRPr="00EA7384">
        <w:rPr>
          <w:color w:val="000000"/>
          <w:sz w:val="20"/>
          <w:szCs w:val="20"/>
        </w:rPr>
        <w:t xml:space="preserve"> a configuration on performance metrics. If the performance criteria is met by </w:t>
      </w:r>
      <w:r>
        <w:rPr>
          <w:color w:val="000000"/>
          <w:sz w:val="20"/>
          <w:szCs w:val="20"/>
        </w:rPr>
        <w:t xml:space="preserve">the UE-sided </w:t>
      </w:r>
      <w:r w:rsidRPr="00EA7384">
        <w:rPr>
          <w:color w:val="000000"/>
          <w:sz w:val="20"/>
          <w:szCs w:val="20"/>
        </w:rPr>
        <w:t>model(s)</w:t>
      </w:r>
      <w:r w:rsidR="008B5EB6">
        <w:rPr>
          <w:color w:val="000000"/>
          <w:sz w:val="20"/>
          <w:szCs w:val="20"/>
        </w:rPr>
        <w:t>/LMF-sided models</w:t>
      </w:r>
      <w:r w:rsidRPr="00EA7384">
        <w:rPr>
          <w:color w:val="000000"/>
          <w:sz w:val="20"/>
          <w:szCs w:val="20"/>
        </w:rPr>
        <w:t>, then consistency is achieved</w:t>
      </w:r>
      <w:r>
        <w:rPr>
          <w:color w:val="000000"/>
          <w:sz w:val="20"/>
          <w:szCs w:val="20"/>
        </w:rPr>
        <w:t xml:space="preserve">. </w:t>
      </w:r>
      <w:r w:rsidRPr="00EA7384">
        <w:rPr>
          <w:color w:val="000000"/>
          <w:sz w:val="20"/>
          <w:szCs w:val="20"/>
        </w:rPr>
        <w:t>O</w:t>
      </w:r>
      <w:r>
        <w:rPr>
          <w:color w:val="000000"/>
          <w:sz w:val="20"/>
          <w:szCs w:val="20"/>
        </w:rPr>
        <w:t>therwise the</w:t>
      </w:r>
      <w:r w:rsidRPr="00EA7384">
        <w:rPr>
          <w:color w:val="000000"/>
          <w:sz w:val="20"/>
          <w:szCs w:val="20"/>
        </w:rPr>
        <w:t xml:space="preserve"> NW </w:t>
      </w:r>
      <w:r>
        <w:rPr>
          <w:color w:val="000000"/>
          <w:sz w:val="20"/>
          <w:szCs w:val="20"/>
        </w:rPr>
        <w:t>configures the UE</w:t>
      </w:r>
      <w:r w:rsidR="008B5EB6">
        <w:rPr>
          <w:color w:val="000000"/>
          <w:sz w:val="20"/>
          <w:szCs w:val="20"/>
        </w:rPr>
        <w:t>/LMF</w:t>
      </w:r>
      <w:r>
        <w:rPr>
          <w:color w:val="000000"/>
          <w:sz w:val="20"/>
          <w:szCs w:val="20"/>
        </w:rPr>
        <w:t xml:space="preserve"> to fallback to a</w:t>
      </w:r>
      <w:r w:rsidRPr="00EA7384">
        <w:rPr>
          <w:color w:val="000000"/>
          <w:sz w:val="20"/>
          <w:szCs w:val="20"/>
        </w:rPr>
        <w:t xml:space="preserve"> conventional method. </w:t>
      </w:r>
    </w:p>
    <w:p w14:paraId="6C1557E6" w14:textId="72271426" w:rsidR="00400E2E" w:rsidRDefault="00000000" w:rsidP="00A53CC9">
      <w:pPr>
        <w:pStyle w:val="Heading1"/>
        <w:numPr>
          <w:ilvl w:val="0"/>
          <w:numId w:val="2"/>
        </w:numPr>
        <w:jc w:val="both"/>
      </w:pPr>
      <w:r>
        <w:lastRenderedPageBreak/>
        <w:t>Conclusion</w:t>
      </w:r>
    </w:p>
    <w:p w14:paraId="6C2948A3" w14:textId="5365F600" w:rsidR="009904E3" w:rsidRDefault="00000000" w:rsidP="009904E3">
      <w:pPr>
        <w:jc w:val="both"/>
        <w:rPr>
          <w:sz w:val="20"/>
          <w:szCs w:val="20"/>
        </w:rPr>
      </w:pPr>
      <w:r w:rsidRPr="009904E3">
        <w:rPr>
          <w:sz w:val="20"/>
          <w:szCs w:val="20"/>
          <w:lang w:val="en-US" w:eastAsia="zh-CN"/>
        </w:rPr>
        <w:t xml:space="preserve">In this contribution, </w:t>
      </w:r>
      <w:r w:rsidR="008A631F" w:rsidRPr="009904E3">
        <w:rPr>
          <w:color w:val="000000"/>
          <w:sz w:val="20"/>
          <w:szCs w:val="20"/>
        </w:rPr>
        <w:t xml:space="preserve">we have </w:t>
      </w:r>
      <w:r w:rsidR="00934767" w:rsidRPr="009904E3">
        <w:rPr>
          <w:color w:val="000000"/>
          <w:sz w:val="20"/>
          <w:szCs w:val="20"/>
        </w:rPr>
        <w:t xml:space="preserve">provided </w:t>
      </w:r>
      <w:r w:rsidR="00174DDB" w:rsidRPr="009904E3">
        <w:rPr>
          <w:color w:val="000000"/>
          <w:sz w:val="20"/>
          <w:szCs w:val="20"/>
        </w:rPr>
        <w:t>a discussion</w:t>
      </w:r>
      <w:r w:rsidR="00934767" w:rsidRPr="009904E3">
        <w:rPr>
          <w:color w:val="000000"/>
          <w:sz w:val="20"/>
          <w:szCs w:val="20"/>
        </w:rPr>
        <w:t xml:space="preserve"> </w:t>
      </w:r>
      <w:r w:rsidR="00174DDB" w:rsidRPr="009904E3">
        <w:rPr>
          <w:color w:val="000000"/>
          <w:sz w:val="20"/>
          <w:szCs w:val="20"/>
        </w:rPr>
        <w:t xml:space="preserve">on </w:t>
      </w:r>
      <w:r w:rsidR="009904E3" w:rsidRPr="009904E3">
        <w:rPr>
          <w:sz w:val="20"/>
          <w:szCs w:val="20"/>
        </w:rPr>
        <w:t xml:space="preserve">the </w:t>
      </w:r>
      <w:r w:rsidR="009904E3" w:rsidRPr="009904E3">
        <w:rPr>
          <w:sz w:val="20"/>
          <w:szCs w:val="20"/>
          <w:lang w:val="en-GB"/>
        </w:rPr>
        <w:t xml:space="preserve">specification support for AI/ML-based </w:t>
      </w:r>
      <w:r w:rsidR="001219E4">
        <w:rPr>
          <w:sz w:val="20"/>
          <w:szCs w:val="20"/>
          <w:lang w:val="en-GB"/>
        </w:rPr>
        <w:t>positioning</w:t>
      </w:r>
      <w:r w:rsidR="009904E3" w:rsidRPr="009904E3">
        <w:rPr>
          <w:sz w:val="20"/>
          <w:szCs w:val="20"/>
          <w:lang w:val="en-GB"/>
        </w:rPr>
        <w:t xml:space="preserve">. </w:t>
      </w:r>
      <w:r w:rsidR="009904E3" w:rsidRPr="009904E3">
        <w:rPr>
          <w:sz w:val="20"/>
          <w:szCs w:val="20"/>
        </w:rPr>
        <w:t xml:space="preserve"> </w:t>
      </w:r>
      <w:r w:rsidR="004216BB">
        <w:rPr>
          <w:sz w:val="20"/>
          <w:szCs w:val="20"/>
        </w:rPr>
        <w:t>We make the following proposals</w:t>
      </w:r>
      <w:r w:rsidR="009904E3">
        <w:rPr>
          <w:sz w:val="20"/>
          <w:szCs w:val="20"/>
        </w:rPr>
        <w:t xml:space="preserve">. </w:t>
      </w:r>
    </w:p>
    <w:p w14:paraId="0890A4AD" w14:textId="77777777" w:rsidR="009904E3" w:rsidRDefault="009904E3" w:rsidP="009904E3">
      <w:pPr>
        <w:jc w:val="both"/>
        <w:rPr>
          <w:sz w:val="20"/>
          <w:szCs w:val="20"/>
        </w:rPr>
      </w:pPr>
    </w:p>
    <w:p w14:paraId="5DF674D4" w14:textId="4F31D5C3" w:rsidR="00404393" w:rsidRPr="00D24EE3" w:rsidRDefault="00404393" w:rsidP="00404393">
      <w:pPr>
        <w:rPr>
          <w:b/>
          <w:bCs/>
          <w:i/>
          <w:iCs/>
          <w:sz w:val="20"/>
          <w:szCs w:val="20"/>
          <w:lang w:val="en-US" w:eastAsia="zh-CN"/>
        </w:rPr>
      </w:pPr>
      <w:r w:rsidRPr="00D24EE3">
        <w:rPr>
          <w:b/>
          <w:bCs/>
          <w:i/>
          <w:iCs/>
          <w:sz w:val="20"/>
          <w:szCs w:val="20"/>
        </w:rPr>
        <w:t xml:space="preserve">Proposal 1: Specification support for AI/ML-based </w:t>
      </w:r>
      <w:r w:rsidR="009100E3">
        <w:rPr>
          <w:b/>
          <w:bCs/>
          <w:i/>
          <w:iCs/>
          <w:sz w:val="20"/>
          <w:szCs w:val="20"/>
        </w:rPr>
        <w:t>positioning</w:t>
      </w:r>
      <w:r w:rsidRPr="00D24EE3">
        <w:rPr>
          <w:b/>
          <w:bCs/>
          <w:i/>
          <w:iCs/>
          <w:sz w:val="20"/>
          <w:szCs w:val="20"/>
        </w:rPr>
        <w:t xml:space="preserve"> must encompass signalling </w:t>
      </w:r>
      <w:r w:rsidR="001E2321">
        <w:rPr>
          <w:b/>
          <w:bCs/>
          <w:i/>
          <w:iCs/>
          <w:sz w:val="20"/>
          <w:szCs w:val="20"/>
        </w:rPr>
        <w:t xml:space="preserve">for </w:t>
      </w:r>
      <w:r w:rsidRPr="00D24EE3">
        <w:rPr>
          <w:b/>
          <w:bCs/>
          <w:i/>
          <w:iCs/>
          <w:sz w:val="20"/>
          <w:szCs w:val="20"/>
        </w:rPr>
        <w:t xml:space="preserve">Training </w:t>
      </w:r>
      <w:r w:rsidR="0047155F">
        <w:rPr>
          <w:b/>
          <w:bCs/>
          <w:i/>
          <w:iCs/>
          <w:sz w:val="20"/>
          <w:szCs w:val="20"/>
          <w:lang w:val="en-US" w:eastAsia="zh-CN"/>
        </w:rPr>
        <w:t>d</w:t>
      </w:r>
      <w:r w:rsidRPr="00D24EE3">
        <w:rPr>
          <w:b/>
          <w:bCs/>
          <w:i/>
          <w:iCs/>
          <w:sz w:val="20"/>
          <w:szCs w:val="20"/>
          <w:lang w:val="en-US" w:eastAsia="zh-CN"/>
        </w:rPr>
        <w:t xml:space="preserve">ata collection, UE capability reporting, </w:t>
      </w:r>
      <w:r w:rsidR="00294D7C" w:rsidRPr="00D24EE3">
        <w:rPr>
          <w:b/>
          <w:bCs/>
          <w:i/>
          <w:iCs/>
          <w:sz w:val="20"/>
          <w:szCs w:val="20"/>
          <w:lang w:val="en-US" w:eastAsia="zh-CN"/>
        </w:rPr>
        <w:t>inference data collection</w:t>
      </w:r>
      <w:r w:rsidR="00294D7C">
        <w:rPr>
          <w:b/>
          <w:bCs/>
          <w:i/>
          <w:iCs/>
          <w:sz w:val="20"/>
          <w:szCs w:val="20"/>
          <w:lang w:val="en-US" w:eastAsia="zh-CN"/>
        </w:rPr>
        <w:t xml:space="preserve">, </w:t>
      </w:r>
      <w:r w:rsidRPr="00D24EE3">
        <w:rPr>
          <w:b/>
          <w:bCs/>
          <w:i/>
          <w:iCs/>
          <w:sz w:val="20"/>
          <w:szCs w:val="20"/>
          <w:lang w:val="en-US" w:eastAsia="zh-CN"/>
        </w:rPr>
        <w:t>alignment of NW-side additional conditions</w:t>
      </w:r>
      <w:r w:rsidR="009100E3">
        <w:rPr>
          <w:b/>
          <w:bCs/>
          <w:i/>
          <w:iCs/>
          <w:sz w:val="20"/>
          <w:szCs w:val="20"/>
          <w:lang w:val="en-US" w:eastAsia="zh-CN"/>
        </w:rPr>
        <w:t>, among other things.</w:t>
      </w:r>
    </w:p>
    <w:p w14:paraId="52ECC7A6" w14:textId="77777777" w:rsidR="00404393" w:rsidRDefault="00404393" w:rsidP="00404393">
      <w:pPr>
        <w:rPr>
          <w:sz w:val="20"/>
          <w:szCs w:val="20"/>
          <w:lang w:val="en-US" w:eastAsia="zh-CN"/>
        </w:rPr>
      </w:pPr>
    </w:p>
    <w:p w14:paraId="60B414F4" w14:textId="6E68845C" w:rsidR="00404393" w:rsidRDefault="00404393" w:rsidP="00404393">
      <w:pPr>
        <w:rPr>
          <w:b/>
          <w:bCs/>
          <w:i/>
          <w:iCs/>
          <w:color w:val="000000"/>
          <w:sz w:val="20"/>
          <w:szCs w:val="20"/>
        </w:rPr>
      </w:pPr>
      <w:r w:rsidRPr="00D24EE3">
        <w:rPr>
          <w:b/>
          <w:bCs/>
          <w:i/>
          <w:iCs/>
          <w:sz w:val="20"/>
          <w:szCs w:val="20"/>
          <w:lang w:val="en-US" w:eastAsia="zh-CN"/>
        </w:rPr>
        <w:t xml:space="preserve">Proposal 2: </w:t>
      </w:r>
      <w:r w:rsidRPr="00D24EE3">
        <w:rPr>
          <w:b/>
          <w:bCs/>
          <w:i/>
          <w:iCs/>
          <w:color w:val="000000"/>
          <w:sz w:val="20"/>
          <w:szCs w:val="20"/>
        </w:rPr>
        <w:t xml:space="preserve">Signaling for training data collection should be based on whether the AI/ML model is at the UE-side or </w:t>
      </w:r>
      <w:r w:rsidR="00E13060">
        <w:rPr>
          <w:b/>
          <w:bCs/>
          <w:i/>
          <w:iCs/>
          <w:color w:val="000000"/>
          <w:sz w:val="20"/>
          <w:szCs w:val="20"/>
        </w:rPr>
        <w:t>LMF</w:t>
      </w:r>
      <w:r w:rsidRPr="00D24EE3">
        <w:rPr>
          <w:b/>
          <w:bCs/>
          <w:i/>
          <w:iCs/>
          <w:color w:val="000000"/>
          <w:sz w:val="20"/>
          <w:szCs w:val="20"/>
        </w:rPr>
        <w:t>-side.</w:t>
      </w:r>
      <w:r w:rsidR="00B308E4">
        <w:rPr>
          <w:b/>
          <w:bCs/>
          <w:i/>
          <w:iCs/>
          <w:color w:val="000000"/>
          <w:sz w:val="20"/>
          <w:szCs w:val="20"/>
        </w:rPr>
        <w:t xml:space="preserve"> It should also be based on whether the method being used is Direct AI/ML or AI/ML-Assisted.</w:t>
      </w:r>
      <w:r w:rsidRPr="00D24EE3">
        <w:rPr>
          <w:b/>
          <w:bCs/>
          <w:i/>
          <w:iCs/>
          <w:color w:val="000000"/>
          <w:sz w:val="20"/>
          <w:szCs w:val="20"/>
        </w:rPr>
        <w:t xml:space="preserve"> </w:t>
      </w:r>
    </w:p>
    <w:p w14:paraId="036C2C62" w14:textId="77777777" w:rsidR="0073364E" w:rsidRDefault="0073364E" w:rsidP="00404393">
      <w:pPr>
        <w:rPr>
          <w:b/>
          <w:bCs/>
          <w:i/>
          <w:iCs/>
          <w:color w:val="000000"/>
          <w:sz w:val="20"/>
          <w:szCs w:val="20"/>
        </w:rPr>
      </w:pPr>
    </w:p>
    <w:p w14:paraId="5889E74B" w14:textId="7098B211" w:rsidR="0073364E" w:rsidRPr="0073364E" w:rsidRDefault="0073364E" w:rsidP="0073364E">
      <w:pPr>
        <w:rPr>
          <w:b/>
          <w:i/>
          <w:iCs/>
          <w:color w:val="000000"/>
          <w:sz w:val="20"/>
          <w:szCs w:val="20"/>
        </w:rPr>
      </w:pPr>
      <w:r w:rsidRPr="0073364E">
        <w:rPr>
          <w:b/>
          <w:i/>
          <w:iCs/>
          <w:color w:val="000000"/>
          <w:sz w:val="20"/>
          <w:szCs w:val="20"/>
        </w:rPr>
        <w:t xml:space="preserve">Proposal </w:t>
      </w:r>
      <w:r>
        <w:rPr>
          <w:b/>
          <w:i/>
          <w:iCs/>
          <w:color w:val="000000"/>
          <w:sz w:val="20"/>
          <w:szCs w:val="20"/>
        </w:rPr>
        <w:t>3</w:t>
      </w:r>
      <w:r w:rsidRPr="0073364E">
        <w:rPr>
          <w:b/>
          <w:i/>
          <w:iCs/>
          <w:color w:val="000000"/>
          <w:sz w:val="20"/>
          <w:szCs w:val="20"/>
        </w:rPr>
        <w:t xml:space="preserve">: For AI/ML-based UE capabilities, the LPP RequestCapabilities message shall contain fields for the following AI/ML methods: </w:t>
      </w:r>
    </w:p>
    <w:p w14:paraId="3D7B1019" w14:textId="2F13BEE2" w:rsidR="0073364E" w:rsidRPr="0073364E" w:rsidRDefault="0073364E" w:rsidP="0073364E">
      <w:pPr>
        <w:pStyle w:val="ListParagraph"/>
        <w:numPr>
          <w:ilvl w:val="0"/>
          <w:numId w:val="75"/>
        </w:numPr>
        <w:rPr>
          <w:b/>
          <w:i/>
          <w:iCs/>
          <w:color w:val="000000"/>
          <w:sz w:val="20"/>
          <w:szCs w:val="20"/>
        </w:rPr>
      </w:pPr>
      <w:r w:rsidRPr="0073364E">
        <w:rPr>
          <w:b/>
          <w:i/>
          <w:iCs/>
          <w:color w:val="000000"/>
          <w:sz w:val="20"/>
          <w:szCs w:val="20"/>
        </w:rPr>
        <w:t xml:space="preserve">Direct_AIML </w:t>
      </w:r>
    </w:p>
    <w:p w14:paraId="35255F7B" w14:textId="39B35B05" w:rsidR="0073364E" w:rsidRPr="0073364E" w:rsidRDefault="0073364E" w:rsidP="0073364E">
      <w:pPr>
        <w:pStyle w:val="ListParagraph"/>
        <w:numPr>
          <w:ilvl w:val="0"/>
          <w:numId w:val="75"/>
        </w:numPr>
        <w:rPr>
          <w:b/>
          <w:i/>
          <w:iCs/>
          <w:color w:val="000000"/>
          <w:sz w:val="20"/>
          <w:szCs w:val="20"/>
        </w:rPr>
      </w:pPr>
      <w:r w:rsidRPr="0073364E">
        <w:rPr>
          <w:b/>
          <w:i/>
          <w:iCs/>
          <w:color w:val="000000"/>
          <w:sz w:val="20"/>
          <w:szCs w:val="20"/>
        </w:rPr>
        <w:t>AIML_Assisted_ToA</w:t>
      </w:r>
    </w:p>
    <w:p w14:paraId="75CCC7B3" w14:textId="30B7AF1A" w:rsidR="0073364E" w:rsidRPr="0073364E" w:rsidRDefault="0073364E" w:rsidP="0073364E">
      <w:pPr>
        <w:pStyle w:val="ListParagraph"/>
        <w:numPr>
          <w:ilvl w:val="0"/>
          <w:numId w:val="75"/>
        </w:numPr>
        <w:rPr>
          <w:b/>
          <w:i/>
          <w:iCs/>
          <w:color w:val="000000"/>
          <w:sz w:val="20"/>
          <w:szCs w:val="20"/>
        </w:rPr>
      </w:pPr>
      <w:r w:rsidRPr="0073364E">
        <w:rPr>
          <w:b/>
          <w:i/>
          <w:iCs/>
          <w:color w:val="000000"/>
          <w:sz w:val="20"/>
          <w:szCs w:val="20"/>
        </w:rPr>
        <w:t>AIML_Assisted_RSTD</w:t>
      </w:r>
    </w:p>
    <w:p w14:paraId="4C160BF2" w14:textId="11C53B96" w:rsidR="0073364E" w:rsidRPr="0073364E" w:rsidRDefault="0073364E" w:rsidP="0073364E">
      <w:pPr>
        <w:pStyle w:val="ListParagraph"/>
        <w:numPr>
          <w:ilvl w:val="0"/>
          <w:numId w:val="75"/>
        </w:numPr>
        <w:rPr>
          <w:b/>
          <w:i/>
          <w:iCs/>
          <w:color w:val="000000"/>
          <w:sz w:val="20"/>
          <w:szCs w:val="20"/>
        </w:rPr>
      </w:pPr>
      <w:r w:rsidRPr="0073364E">
        <w:rPr>
          <w:b/>
          <w:i/>
          <w:iCs/>
          <w:color w:val="000000"/>
          <w:sz w:val="20"/>
          <w:szCs w:val="20"/>
        </w:rPr>
        <w:t>AIML_Assisted_LoS_NLoS</w:t>
      </w:r>
    </w:p>
    <w:p w14:paraId="04D52EBD" w14:textId="77777777" w:rsidR="0073364E" w:rsidRDefault="0073364E" w:rsidP="0073364E">
      <w:pPr>
        <w:pStyle w:val="ListParagraph"/>
        <w:numPr>
          <w:ilvl w:val="0"/>
          <w:numId w:val="75"/>
        </w:numPr>
        <w:rPr>
          <w:b/>
          <w:i/>
          <w:iCs/>
          <w:color w:val="000000"/>
          <w:sz w:val="20"/>
          <w:szCs w:val="20"/>
        </w:rPr>
      </w:pPr>
      <w:r w:rsidRPr="0073364E">
        <w:rPr>
          <w:b/>
          <w:i/>
          <w:iCs/>
          <w:color w:val="000000"/>
          <w:sz w:val="20"/>
          <w:szCs w:val="20"/>
        </w:rPr>
        <w:t xml:space="preserve">Other AI/ML Assisted methods are not precluded. </w:t>
      </w:r>
    </w:p>
    <w:p w14:paraId="2BC3F064" w14:textId="77777777" w:rsidR="00642592" w:rsidRPr="00642592" w:rsidRDefault="00642592" w:rsidP="00642592">
      <w:pPr>
        <w:rPr>
          <w:b/>
          <w:i/>
          <w:iCs/>
          <w:color w:val="000000"/>
          <w:sz w:val="20"/>
          <w:szCs w:val="20"/>
        </w:rPr>
      </w:pPr>
    </w:p>
    <w:p w14:paraId="6034573B" w14:textId="2C211F0A" w:rsidR="00642592" w:rsidRPr="00642592" w:rsidRDefault="00642592" w:rsidP="00642592">
      <w:pPr>
        <w:rPr>
          <w:b/>
          <w:i/>
          <w:iCs/>
          <w:color w:val="000000"/>
          <w:sz w:val="20"/>
          <w:szCs w:val="20"/>
        </w:rPr>
      </w:pPr>
      <w:r w:rsidRPr="00642592">
        <w:rPr>
          <w:b/>
          <w:i/>
          <w:iCs/>
          <w:color w:val="000000"/>
          <w:sz w:val="20"/>
          <w:szCs w:val="20"/>
        </w:rPr>
        <w:t>Proposal 4: For Direct AI/ML the model output is always the UE position, so one field suffices in the LPP RequestCapabilitie</w:t>
      </w:r>
      <w:r w:rsidR="003312C8">
        <w:rPr>
          <w:b/>
          <w:i/>
          <w:iCs/>
          <w:color w:val="000000"/>
          <w:sz w:val="20"/>
          <w:szCs w:val="20"/>
        </w:rPr>
        <w:t>s</w:t>
      </w:r>
      <w:r w:rsidR="00EE23A9">
        <w:rPr>
          <w:b/>
          <w:i/>
          <w:iCs/>
          <w:color w:val="000000"/>
          <w:sz w:val="20"/>
          <w:szCs w:val="20"/>
        </w:rPr>
        <w:t xml:space="preserve"> message</w:t>
      </w:r>
      <w:r w:rsidRPr="00642592">
        <w:rPr>
          <w:b/>
          <w:i/>
          <w:iCs/>
          <w:color w:val="000000"/>
          <w:sz w:val="20"/>
          <w:szCs w:val="20"/>
        </w:rPr>
        <w:t xml:space="preserve">. For AI/ML-Assisted methods, there should be a field for each type of model output. </w:t>
      </w:r>
    </w:p>
    <w:p w14:paraId="53034FB8" w14:textId="77777777" w:rsidR="00642592" w:rsidRPr="00642592" w:rsidRDefault="00642592" w:rsidP="00642592">
      <w:pPr>
        <w:rPr>
          <w:b/>
          <w:i/>
          <w:iCs/>
          <w:color w:val="000000"/>
          <w:sz w:val="20"/>
          <w:szCs w:val="20"/>
        </w:rPr>
      </w:pPr>
    </w:p>
    <w:p w14:paraId="41162527" w14:textId="5BD99C67" w:rsidR="00642592" w:rsidRDefault="00642592" w:rsidP="00642592">
      <w:pPr>
        <w:rPr>
          <w:b/>
          <w:i/>
          <w:iCs/>
          <w:color w:val="000000"/>
          <w:sz w:val="20"/>
          <w:szCs w:val="20"/>
        </w:rPr>
      </w:pPr>
      <w:r w:rsidRPr="00642592">
        <w:rPr>
          <w:b/>
          <w:i/>
          <w:iCs/>
          <w:color w:val="000000"/>
          <w:sz w:val="20"/>
          <w:szCs w:val="20"/>
        </w:rPr>
        <w:t>Proposal 5: For AI/ML-based UE capabilities, the LPP ProvideCapabilities message (for each AI/ML method indicated in the RequestCapabilities message), shall group AI/ML models into buckets corresponding to non-intersecting sets of supporting conditions.</w:t>
      </w:r>
    </w:p>
    <w:p w14:paraId="6E9B1A2D" w14:textId="77777777" w:rsidR="00BC7244" w:rsidRDefault="00BC7244" w:rsidP="00642592">
      <w:pPr>
        <w:rPr>
          <w:b/>
          <w:i/>
          <w:iCs/>
          <w:color w:val="000000"/>
          <w:sz w:val="20"/>
          <w:szCs w:val="20"/>
        </w:rPr>
      </w:pPr>
    </w:p>
    <w:p w14:paraId="1CD5017E" w14:textId="44461BCF" w:rsidR="00BC7244" w:rsidRDefault="00BC7244" w:rsidP="00642592">
      <w:pPr>
        <w:rPr>
          <w:b/>
          <w:bCs/>
          <w:i/>
          <w:iCs/>
          <w:color w:val="000000"/>
          <w:sz w:val="20"/>
          <w:szCs w:val="20"/>
        </w:rPr>
      </w:pPr>
      <w:r w:rsidRPr="00D24EE3">
        <w:rPr>
          <w:b/>
          <w:bCs/>
          <w:i/>
          <w:iCs/>
          <w:color w:val="000000"/>
          <w:sz w:val="20"/>
          <w:szCs w:val="20"/>
        </w:rPr>
        <w:t>Proposal 6: As a bare minimum, the UE capability must contain details on the model input (type, size), model output, training and testing characteristics</w:t>
      </w:r>
      <w:r w:rsidR="004278F3">
        <w:rPr>
          <w:b/>
          <w:bCs/>
          <w:i/>
          <w:iCs/>
          <w:color w:val="000000"/>
          <w:sz w:val="20"/>
          <w:szCs w:val="20"/>
        </w:rPr>
        <w:t xml:space="preserve"> (including the ground truth label quality indicator)</w:t>
      </w:r>
      <w:r w:rsidRPr="00D24EE3">
        <w:rPr>
          <w:b/>
          <w:bCs/>
          <w:i/>
          <w:iCs/>
          <w:color w:val="000000"/>
          <w:sz w:val="20"/>
          <w:szCs w:val="20"/>
        </w:rPr>
        <w:t xml:space="preserve"> and model complexity. </w:t>
      </w:r>
    </w:p>
    <w:p w14:paraId="1EB75C53" w14:textId="77777777" w:rsidR="006A4DA8" w:rsidRDefault="006A4DA8" w:rsidP="00642592">
      <w:pPr>
        <w:rPr>
          <w:b/>
          <w:bCs/>
          <w:i/>
          <w:iCs/>
          <w:color w:val="000000"/>
          <w:sz w:val="20"/>
          <w:szCs w:val="20"/>
        </w:rPr>
      </w:pPr>
    </w:p>
    <w:p w14:paraId="52ABDF02" w14:textId="28FDF8DE" w:rsidR="006A4DA8" w:rsidRDefault="006A4DA8" w:rsidP="00642592">
      <w:pPr>
        <w:rPr>
          <w:b/>
          <w:bCs/>
          <w:i/>
          <w:iCs/>
          <w:color w:val="000000"/>
          <w:sz w:val="20"/>
          <w:szCs w:val="20"/>
        </w:rPr>
      </w:pPr>
      <w:r>
        <w:rPr>
          <w:b/>
          <w:bCs/>
          <w:i/>
          <w:iCs/>
          <w:color w:val="000000"/>
          <w:sz w:val="20"/>
          <w:szCs w:val="20"/>
        </w:rPr>
        <w:t xml:space="preserve">Proposal 7: </w:t>
      </w:r>
      <w:r w:rsidRPr="00D24EE3">
        <w:rPr>
          <w:b/>
          <w:bCs/>
          <w:i/>
          <w:iCs/>
          <w:color w:val="000000"/>
          <w:sz w:val="20"/>
          <w:szCs w:val="20"/>
        </w:rPr>
        <w:t xml:space="preserve">Signaling for </w:t>
      </w:r>
      <w:r>
        <w:rPr>
          <w:b/>
          <w:bCs/>
          <w:i/>
          <w:iCs/>
          <w:color w:val="000000"/>
          <w:sz w:val="20"/>
          <w:szCs w:val="20"/>
        </w:rPr>
        <w:t>inference</w:t>
      </w:r>
      <w:r w:rsidRPr="00D24EE3">
        <w:rPr>
          <w:b/>
          <w:bCs/>
          <w:i/>
          <w:iCs/>
          <w:color w:val="000000"/>
          <w:sz w:val="20"/>
          <w:szCs w:val="20"/>
        </w:rPr>
        <w:t xml:space="preserve"> data collection should be based on whether the AI/ML model is at the UE-side or </w:t>
      </w:r>
      <w:r>
        <w:rPr>
          <w:b/>
          <w:bCs/>
          <w:i/>
          <w:iCs/>
          <w:color w:val="000000"/>
          <w:sz w:val="20"/>
          <w:szCs w:val="20"/>
        </w:rPr>
        <w:t>LMF</w:t>
      </w:r>
      <w:r w:rsidRPr="00D24EE3">
        <w:rPr>
          <w:b/>
          <w:bCs/>
          <w:i/>
          <w:iCs/>
          <w:color w:val="000000"/>
          <w:sz w:val="20"/>
          <w:szCs w:val="20"/>
        </w:rPr>
        <w:t>-side.</w:t>
      </w:r>
      <w:r>
        <w:rPr>
          <w:b/>
          <w:bCs/>
          <w:i/>
          <w:iCs/>
          <w:color w:val="000000"/>
          <w:sz w:val="20"/>
          <w:szCs w:val="20"/>
        </w:rPr>
        <w:t xml:space="preserve"> It should also be based on whether the method being used is Direct AI/ML or AI/ML-Assisted.</w:t>
      </w:r>
    </w:p>
    <w:p w14:paraId="719F981D" w14:textId="77777777" w:rsidR="00587950" w:rsidRPr="00D24EE3" w:rsidRDefault="00587950" w:rsidP="00587950">
      <w:pPr>
        <w:rPr>
          <w:b/>
          <w:bCs/>
          <w:i/>
          <w:iCs/>
          <w:color w:val="000000"/>
          <w:sz w:val="20"/>
          <w:szCs w:val="20"/>
        </w:rPr>
      </w:pPr>
    </w:p>
    <w:p w14:paraId="129B8A99" w14:textId="338DBE07" w:rsidR="00587950" w:rsidRPr="00D24EE3" w:rsidRDefault="00587950" w:rsidP="00587950">
      <w:pPr>
        <w:rPr>
          <w:b/>
          <w:bCs/>
          <w:i/>
          <w:iCs/>
          <w:color w:val="000000"/>
          <w:sz w:val="20"/>
          <w:szCs w:val="20"/>
        </w:rPr>
      </w:pPr>
      <w:r w:rsidRPr="00D24EE3">
        <w:rPr>
          <w:b/>
          <w:bCs/>
          <w:i/>
          <w:iCs/>
          <w:color w:val="000000"/>
          <w:sz w:val="20"/>
          <w:szCs w:val="20"/>
        </w:rPr>
        <w:t>Proposal 8: Alignment of NW-side additional conditions could be through an ID assigned by the NW during training data collection</w:t>
      </w:r>
      <w:r w:rsidR="003359FE">
        <w:rPr>
          <w:b/>
          <w:bCs/>
          <w:i/>
          <w:iCs/>
          <w:color w:val="000000"/>
          <w:sz w:val="20"/>
          <w:szCs w:val="20"/>
        </w:rPr>
        <w:t xml:space="preserve">. </w:t>
      </w:r>
      <w:r w:rsidRPr="00D24EE3">
        <w:rPr>
          <w:b/>
          <w:bCs/>
          <w:i/>
          <w:iCs/>
          <w:color w:val="000000"/>
          <w:sz w:val="20"/>
          <w:szCs w:val="20"/>
        </w:rPr>
        <w:t xml:space="preserve">In the absence of an ID, alignment can be achieved by model monitoring. </w:t>
      </w:r>
    </w:p>
    <w:p w14:paraId="1C04CF06" w14:textId="77777777" w:rsidR="00587950" w:rsidRPr="00BC7244" w:rsidRDefault="00587950" w:rsidP="00642592">
      <w:pPr>
        <w:rPr>
          <w:b/>
          <w:bCs/>
          <w:i/>
          <w:iCs/>
          <w:color w:val="000000"/>
          <w:sz w:val="20"/>
          <w:szCs w:val="20"/>
        </w:rPr>
      </w:pPr>
    </w:p>
    <w:p w14:paraId="2679F8E2" w14:textId="77777777" w:rsidR="00DC211B" w:rsidRDefault="00DC211B" w:rsidP="00C109C3">
      <w:pPr>
        <w:pStyle w:val="0Maintext"/>
        <w:spacing w:after="120" w:afterAutospacing="0" w:line="240" w:lineRule="auto"/>
        <w:ind w:firstLine="0"/>
        <w:rPr>
          <w:color w:val="000000"/>
        </w:rPr>
      </w:pPr>
    </w:p>
    <w:p w14:paraId="39383E4C" w14:textId="7788DDC4" w:rsidR="00A94723" w:rsidRPr="00A94723" w:rsidRDefault="00A94723" w:rsidP="00A94723">
      <w:pPr>
        <w:pStyle w:val="Heading1"/>
        <w:numPr>
          <w:ilvl w:val="0"/>
          <w:numId w:val="2"/>
        </w:numPr>
        <w:jc w:val="both"/>
      </w:pPr>
      <w:r>
        <w:t>References</w:t>
      </w:r>
    </w:p>
    <w:p w14:paraId="23E062D8" w14:textId="4C4CBBD1" w:rsidR="00400E2E" w:rsidRPr="00A94723" w:rsidRDefault="00000000" w:rsidP="00A94723">
      <w:pPr>
        <w:pStyle w:val="NormalWeb"/>
        <w:spacing w:after="120"/>
        <w:jc w:val="both"/>
        <w:textAlignment w:val="baseline"/>
        <w:rPr>
          <w:bCs/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</w:rPr>
        <w:t xml:space="preserve">[1] </w:t>
      </w:r>
      <w:r w:rsidR="00A94723">
        <w:rPr>
          <w:color w:val="000000"/>
          <w:sz w:val="20"/>
          <w:szCs w:val="20"/>
        </w:rPr>
        <w:t xml:space="preserve">3GPP TR 38.843 </w:t>
      </w:r>
      <w:r w:rsidR="00A94723" w:rsidRPr="00A94723">
        <w:rPr>
          <w:bCs/>
          <w:color w:val="000000"/>
          <w:sz w:val="20"/>
          <w:szCs w:val="20"/>
          <w:lang w:val="en-GB"/>
        </w:rPr>
        <w:t>Technical Specification Group Radio Access Network;</w:t>
      </w:r>
      <w:bookmarkStart w:id="2" w:name="specTitle"/>
      <w:r w:rsidR="00A94723">
        <w:rPr>
          <w:bCs/>
          <w:color w:val="000000"/>
          <w:sz w:val="20"/>
          <w:szCs w:val="20"/>
          <w:lang w:val="en-GB"/>
        </w:rPr>
        <w:t xml:space="preserve"> </w:t>
      </w:r>
      <w:r w:rsidR="00A94723" w:rsidRPr="00A94723">
        <w:rPr>
          <w:bCs/>
          <w:color w:val="000000"/>
          <w:sz w:val="20"/>
          <w:szCs w:val="20"/>
          <w:lang w:val="en-GB"/>
        </w:rPr>
        <w:t>Study on Artificial Intelligence (AI)/Machine Learning (ML) for NR air interface</w:t>
      </w:r>
      <w:bookmarkEnd w:id="2"/>
      <w:r w:rsidR="00A94723">
        <w:rPr>
          <w:bCs/>
          <w:color w:val="000000"/>
          <w:sz w:val="20"/>
          <w:szCs w:val="20"/>
          <w:lang w:val="en-GB"/>
        </w:rPr>
        <w:t xml:space="preserve"> </w:t>
      </w:r>
      <w:r w:rsidR="00A94723" w:rsidRPr="00A94723">
        <w:rPr>
          <w:color w:val="000000"/>
          <w:sz w:val="20"/>
          <w:szCs w:val="20"/>
          <w:lang w:val="en-GB"/>
        </w:rPr>
        <w:t xml:space="preserve">(Release </w:t>
      </w:r>
      <w:bookmarkStart w:id="3" w:name="specRelease"/>
      <w:r w:rsidR="00A94723" w:rsidRPr="00A94723">
        <w:rPr>
          <w:color w:val="000000"/>
          <w:sz w:val="20"/>
          <w:szCs w:val="20"/>
          <w:lang w:val="en-GB"/>
        </w:rPr>
        <w:t>18</w:t>
      </w:r>
      <w:bookmarkEnd w:id="3"/>
      <w:r w:rsidR="00A94723" w:rsidRPr="00A94723">
        <w:rPr>
          <w:color w:val="000000"/>
          <w:sz w:val="20"/>
          <w:szCs w:val="20"/>
          <w:lang w:val="en-GB"/>
        </w:rPr>
        <w:t>)</w:t>
      </w:r>
    </w:p>
    <w:p w14:paraId="723CBB14" w14:textId="77777777" w:rsidR="00400E2E" w:rsidRDefault="00400E2E" w:rsidP="00A53CC9">
      <w:pPr>
        <w:jc w:val="both"/>
      </w:pPr>
    </w:p>
    <w:sectPr w:rsidR="00400E2E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979C1"/>
    <w:multiLevelType w:val="hybridMultilevel"/>
    <w:tmpl w:val="7AE07AE0"/>
    <w:lvl w:ilvl="0" w:tplc="447C99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749D5"/>
    <w:multiLevelType w:val="hybridMultilevel"/>
    <w:tmpl w:val="030E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33FC9"/>
    <w:multiLevelType w:val="hybridMultilevel"/>
    <w:tmpl w:val="F1D2B1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77D3A"/>
    <w:multiLevelType w:val="multilevel"/>
    <w:tmpl w:val="CC100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B7777F"/>
    <w:multiLevelType w:val="hybridMultilevel"/>
    <w:tmpl w:val="49C20FC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90496"/>
    <w:multiLevelType w:val="hybridMultilevel"/>
    <w:tmpl w:val="9888008C"/>
    <w:lvl w:ilvl="0" w:tplc="4B08FA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2F90082E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EA602B50">
      <w:start w:val="1"/>
      <w:numFmt w:val="lowerRoman"/>
      <w:lvlText w:val="%3."/>
      <w:lvlJc w:val="right"/>
      <w:pPr>
        <w:ind w:left="2160" w:hanging="180"/>
      </w:pPr>
      <w:rPr>
        <w:b w:val="0"/>
        <w:bCs w:val="0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A3B07"/>
    <w:multiLevelType w:val="hybridMultilevel"/>
    <w:tmpl w:val="5E2AD7E8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8" w15:restartNumberingAfterBreak="0">
    <w:nsid w:val="179F596A"/>
    <w:multiLevelType w:val="hybridMultilevel"/>
    <w:tmpl w:val="26C01C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0312CA"/>
    <w:multiLevelType w:val="multilevel"/>
    <w:tmpl w:val="0FC0B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23736A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2" w15:restartNumberingAfterBreak="0">
    <w:nsid w:val="227D3E53"/>
    <w:multiLevelType w:val="hybridMultilevel"/>
    <w:tmpl w:val="7548C3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06A81"/>
    <w:multiLevelType w:val="multilevel"/>
    <w:tmpl w:val="666A5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2A082B"/>
    <w:multiLevelType w:val="multilevel"/>
    <w:tmpl w:val="09489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C76192"/>
    <w:multiLevelType w:val="hybridMultilevel"/>
    <w:tmpl w:val="4BFEB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9D0484"/>
    <w:multiLevelType w:val="multilevel"/>
    <w:tmpl w:val="D36C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AE30D23"/>
    <w:multiLevelType w:val="hybridMultilevel"/>
    <w:tmpl w:val="2F10D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9072D"/>
    <w:multiLevelType w:val="multilevel"/>
    <w:tmpl w:val="EA46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48050C"/>
    <w:multiLevelType w:val="hybridMultilevel"/>
    <w:tmpl w:val="98429C6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D78D7"/>
    <w:multiLevelType w:val="multilevel"/>
    <w:tmpl w:val="2EB07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F0B6658"/>
    <w:multiLevelType w:val="hybridMultilevel"/>
    <w:tmpl w:val="4BFEB7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1B7645"/>
    <w:multiLevelType w:val="hybridMultilevel"/>
    <w:tmpl w:val="73A057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AA266D"/>
    <w:multiLevelType w:val="hybridMultilevel"/>
    <w:tmpl w:val="D6B0C3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356C33E2"/>
    <w:multiLevelType w:val="hybridMultilevel"/>
    <w:tmpl w:val="61AA19EE"/>
    <w:lvl w:ilvl="0" w:tplc="F5FE987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357926D4"/>
    <w:multiLevelType w:val="multilevel"/>
    <w:tmpl w:val="A500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6D96149"/>
    <w:multiLevelType w:val="multilevel"/>
    <w:tmpl w:val="0DB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7F8538A"/>
    <w:multiLevelType w:val="multilevel"/>
    <w:tmpl w:val="488A38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80D0E04"/>
    <w:multiLevelType w:val="multilevel"/>
    <w:tmpl w:val="E9B434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DEA6CFB"/>
    <w:multiLevelType w:val="hybridMultilevel"/>
    <w:tmpl w:val="6CDE2152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0" w15:restartNumberingAfterBreak="0">
    <w:nsid w:val="3FB25D13"/>
    <w:multiLevelType w:val="hybridMultilevel"/>
    <w:tmpl w:val="EE8AAD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0943D30"/>
    <w:multiLevelType w:val="multilevel"/>
    <w:tmpl w:val="35D0F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3781DC3"/>
    <w:multiLevelType w:val="hybridMultilevel"/>
    <w:tmpl w:val="A9EC6256"/>
    <w:lvl w:ilvl="0" w:tplc="BD2CFB6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>
      <w:start w:val="1"/>
      <w:numFmt w:val="lowerRoman"/>
      <w:lvlText w:val="%3."/>
      <w:lvlJc w:val="right"/>
      <w:pPr>
        <w:ind w:left="2376" w:hanging="180"/>
      </w:pPr>
    </w:lvl>
    <w:lvl w:ilvl="3" w:tplc="0809000F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3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FB67DA"/>
    <w:multiLevelType w:val="hybridMultilevel"/>
    <w:tmpl w:val="BBC0690A"/>
    <w:lvl w:ilvl="0" w:tplc="EAE286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  <w:sz w:val="20"/>
      </w:rPr>
    </w:lvl>
    <w:lvl w:ilvl="1" w:tplc="2EACD4F8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D75741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6" w15:restartNumberingAfterBreak="0">
    <w:nsid w:val="52857A07"/>
    <w:multiLevelType w:val="multilevel"/>
    <w:tmpl w:val="8350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3C3242D"/>
    <w:multiLevelType w:val="hybridMultilevel"/>
    <w:tmpl w:val="1A627576"/>
    <w:lvl w:ilvl="0" w:tplc="0809001B">
      <w:start w:val="1"/>
      <w:numFmt w:val="lowerRoman"/>
      <w:lvlText w:val="%1."/>
      <w:lvlJc w:val="right"/>
      <w:pPr>
        <w:ind w:left="2376" w:hanging="180"/>
      </w:p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8" w15:restartNumberingAfterBreak="0">
    <w:nsid w:val="550C6927"/>
    <w:multiLevelType w:val="multilevel"/>
    <w:tmpl w:val="773490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5456EB3"/>
    <w:multiLevelType w:val="hybridMultilevel"/>
    <w:tmpl w:val="55200D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961ED4"/>
    <w:multiLevelType w:val="multilevel"/>
    <w:tmpl w:val="E0BAC3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5930466D"/>
    <w:multiLevelType w:val="multilevel"/>
    <w:tmpl w:val="EE1A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94A3220"/>
    <w:multiLevelType w:val="multilevel"/>
    <w:tmpl w:val="814CA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A9B317E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4" w15:restartNumberingAfterBreak="0">
    <w:nsid w:val="5BEF1A21"/>
    <w:multiLevelType w:val="hybridMultilevel"/>
    <w:tmpl w:val="73A057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960845"/>
    <w:multiLevelType w:val="multilevel"/>
    <w:tmpl w:val="C4BA99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6" w15:restartNumberingAfterBreak="0">
    <w:nsid w:val="68BF220F"/>
    <w:multiLevelType w:val="multilevel"/>
    <w:tmpl w:val="AC62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A7B4066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C512B28"/>
    <w:multiLevelType w:val="multilevel"/>
    <w:tmpl w:val="A2C4C7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722C4C03"/>
    <w:multiLevelType w:val="multilevel"/>
    <w:tmpl w:val="951A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2B14415"/>
    <w:multiLevelType w:val="multilevel"/>
    <w:tmpl w:val="D66C794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51" w15:restartNumberingAfterBreak="0">
    <w:nsid w:val="740A0158"/>
    <w:multiLevelType w:val="multilevel"/>
    <w:tmpl w:val="9AB8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780B1CEF"/>
    <w:multiLevelType w:val="multilevel"/>
    <w:tmpl w:val="4B429F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3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4" w15:restartNumberingAfterBreak="0">
    <w:nsid w:val="7A351095"/>
    <w:multiLevelType w:val="multilevel"/>
    <w:tmpl w:val="8A4AC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CF508B1"/>
    <w:multiLevelType w:val="multilevel"/>
    <w:tmpl w:val="2DF0A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7CFB6C64"/>
    <w:multiLevelType w:val="multilevel"/>
    <w:tmpl w:val="F304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E58408B"/>
    <w:multiLevelType w:val="multilevel"/>
    <w:tmpl w:val="9CF4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EBB1E96"/>
    <w:multiLevelType w:val="multilevel"/>
    <w:tmpl w:val="12F6AA68"/>
    <w:lvl w:ilvl="0">
      <w:start w:val="2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7EF66F17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F135951"/>
    <w:multiLevelType w:val="hybridMultilevel"/>
    <w:tmpl w:val="F7ECAD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8069162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3295897">
    <w:abstractNumId w:val="45"/>
  </w:num>
  <w:num w:numId="2" w16cid:durableId="1465150905">
    <w:abstractNumId w:val="52"/>
  </w:num>
  <w:num w:numId="3" w16cid:durableId="510922458">
    <w:abstractNumId w:val="55"/>
  </w:num>
  <w:num w:numId="4" w16cid:durableId="1059745822">
    <w:abstractNumId w:val="31"/>
  </w:num>
  <w:num w:numId="5" w16cid:durableId="572357860">
    <w:abstractNumId w:val="20"/>
  </w:num>
  <w:num w:numId="6" w16cid:durableId="1389650435">
    <w:abstractNumId w:val="51"/>
  </w:num>
  <w:num w:numId="7" w16cid:durableId="520706498">
    <w:abstractNumId w:val="28"/>
  </w:num>
  <w:num w:numId="8" w16cid:durableId="1997487217">
    <w:abstractNumId w:val="38"/>
  </w:num>
  <w:num w:numId="9" w16cid:durableId="348213877">
    <w:abstractNumId w:val="55"/>
  </w:num>
  <w:num w:numId="10" w16cid:durableId="1243760723">
    <w:abstractNumId w:val="55"/>
  </w:num>
  <w:num w:numId="11" w16cid:durableId="665281204">
    <w:abstractNumId w:val="6"/>
  </w:num>
  <w:num w:numId="12" w16cid:durableId="1659765990">
    <w:abstractNumId w:val="57"/>
  </w:num>
  <w:num w:numId="13" w16cid:durableId="420835025">
    <w:abstractNumId w:val="23"/>
  </w:num>
  <w:num w:numId="14" w16cid:durableId="172107863">
    <w:abstractNumId w:val="53"/>
  </w:num>
  <w:num w:numId="15" w16cid:durableId="2076580652">
    <w:abstractNumId w:val="16"/>
  </w:num>
  <w:num w:numId="16" w16cid:durableId="2140217632">
    <w:abstractNumId w:val="16"/>
  </w:num>
  <w:num w:numId="17" w16cid:durableId="2140217632">
    <w:abstractNumId w:val="16"/>
  </w:num>
  <w:num w:numId="18" w16cid:durableId="2140217632">
    <w:abstractNumId w:val="16"/>
  </w:num>
  <w:num w:numId="19" w16cid:durableId="2140217632">
    <w:abstractNumId w:val="16"/>
  </w:num>
  <w:num w:numId="20" w16cid:durableId="2140217632">
    <w:abstractNumId w:val="16"/>
  </w:num>
  <w:num w:numId="21" w16cid:durableId="888958888">
    <w:abstractNumId w:val="3"/>
  </w:num>
  <w:num w:numId="22" w16cid:durableId="515534000">
    <w:abstractNumId w:val="3"/>
  </w:num>
  <w:num w:numId="23" w16cid:durableId="515534000">
    <w:abstractNumId w:val="3"/>
  </w:num>
  <w:num w:numId="24" w16cid:durableId="1912546662">
    <w:abstractNumId w:val="13"/>
  </w:num>
  <w:num w:numId="25" w16cid:durableId="150022581">
    <w:abstractNumId w:val="13"/>
  </w:num>
  <w:num w:numId="26" w16cid:durableId="150022581">
    <w:abstractNumId w:val="13"/>
  </w:num>
  <w:num w:numId="27" w16cid:durableId="150022581">
    <w:abstractNumId w:val="13"/>
  </w:num>
  <w:num w:numId="28" w16cid:durableId="150022581">
    <w:abstractNumId w:val="13"/>
  </w:num>
  <w:num w:numId="29" w16cid:durableId="2073965376">
    <w:abstractNumId w:val="14"/>
  </w:num>
  <w:num w:numId="30" w16cid:durableId="2136412809">
    <w:abstractNumId w:val="59"/>
  </w:num>
  <w:num w:numId="31" w16cid:durableId="517736907">
    <w:abstractNumId w:val="48"/>
  </w:num>
  <w:num w:numId="32" w16cid:durableId="1638679887">
    <w:abstractNumId w:val="33"/>
  </w:num>
  <w:num w:numId="33" w16cid:durableId="506139672">
    <w:abstractNumId w:val="1"/>
  </w:num>
  <w:num w:numId="34" w16cid:durableId="85466549">
    <w:abstractNumId w:val="49"/>
  </w:num>
  <w:num w:numId="35" w16cid:durableId="620496804">
    <w:abstractNumId w:val="50"/>
  </w:num>
  <w:num w:numId="36" w16cid:durableId="70582831">
    <w:abstractNumId w:val="2"/>
  </w:num>
  <w:num w:numId="37" w16cid:durableId="1044452854">
    <w:abstractNumId w:val="17"/>
  </w:num>
  <w:num w:numId="38" w16cid:durableId="2119055439">
    <w:abstractNumId w:val="40"/>
  </w:num>
  <w:num w:numId="39" w16cid:durableId="368338536">
    <w:abstractNumId w:val="42"/>
  </w:num>
  <w:num w:numId="40" w16cid:durableId="1879312359">
    <w:abstractNumId w:val="10"/>
  </w:num>
  <w:num w:numId="41" w16cid:durableId="1390112547">
    <w:abstractNumId w:val="56"/>
  </w:num>
  <w:num w:numId="42" w16cid:durableId="1588536664">
    <w:abstractNumId w:val="18"/>
  </w:num>
  <w:num w:numId="43" w16cid:durableId="1616332684">
    <w:abstractNumId w:val="36"/>
  </w:num>
  <w:num w:numId="44" w16cid:durableId="37508709">
    <w:abstractNumId w:val="25"/>
  </w:num>
  <w:num w:numId="45" w16cid:durableId="771630792">
    <w:abstractNumId w:val="46"/>
  </w:num>
  <w:num w:numId="46" w16cid:durableId="1847550813">
    <w:abstractNumId w:val="41"/>
  </w:num>
  <w:num w:numId="47" w16cid:durableId="1075125946">
    <w:abstractNumId w:val="60"/>
  </w:num>
  <w:num w:numId="48" w16cid:durableId="1959288089">
    <w:abstractNumId w:val="54"/>
  </w:num>
  <w:num w:numId="49" w16cid:durableId="1540624669">
    <w:abstractNumId w:val="30"/>
  </w:num>
  <w:num w:numId="50" w16cid:durableId="1306080589">
    <w:abstractNumId w:val="47"/>
  </w:num>
  <w:num w:numId="51" w16cid:durableId="1127620109">
    <w:abstractNumId w:val="9"/>
  </w:num>
  <w:num w:numId="52" w16cid:durableId="1272323891">
    <w:abstractNumId w:val="0"/>
  </w:num>
  <w:num w:numId="53" w16cid:durableId="987320990">
    <w:abstractNumId w:val="58"/>
  </w:num>
  <w:num w:numId="54" w16cid:durableId="815610253">
    <w:abstractNumId w:val="8"/>
  </w:num>
  <w:num w:numId="55" w16cid:durableId="940800319">
    <w:abstractNumId w:val="21"/>
  </w:num>
  <w:num w:numId="56" w16cid:durableId="1635478199">
    <w:abstractNumId w:val="26"/>
  </w:num>
  <w:num w:numId="57" w16cid:durableId="2063626942">
    <w:abstractNumId w:val="27"/>
    <w:lvlOverride w:ilvl="0">
      <w:lvl w:ilvl="0">
        <w:numFmt w:val="decimal"/>
        <w:lvlText w:val="%1."/>
        <w:lvlJc w:val="left"/>
      </w:lvl>
    </w:lvlOverride>
  </w:num>
  <w:num w:numId="58" w16cid:durableId="1184132134">
    <w:abstractNumId w:val="12"/>
  </w:num>
  <w:num w:numId="59" w16cid:durableId="89355155">
    <w:abstractNumId w:val="39"/>
  </w:num>
  <w:num w:numId="60" w16cid:durableId="971902738">
    <w:abstractNumId w:val="32"/>
  </w:num>
  <w:num w:numId="61" w16cid:durableId="585072605">
    <w:abstractNumId w:val="34"/>
  </w:num>
  <w:num w:numId="62" w16cid:durableId="1302345667">
    <w:abstractNumId w:val="24"/>
  </w:num>
  <w:num w:numId="63" w16cid:durableId="1808090025">
    <w:abstractNumId w:val="11"/>
  </w:num>
  <w:num w:numId="64" w16cid:durableId="1644501490">
    <w:abstractNumId w:val="15"/>
  </w:num>
  <w:num w:numId="65" w16cid:durableId="295912936">
    <w:abstractNumId w:val="35"/>
  </w:num>
  <w:num w:numId="66" w16cid:durableId="1891334239">
    <w:abstractNumId w:val="43"/>
  </w:num>
  <w:num w:numId="67" w16cid:durableId="444228573">
    <w:abstractNumId w:val="37"/>
  </w:num>
  <w:num w:numId="68" w16cid:durableId="945116335">
    <w:abstractNumId w:val="7"/>
  </w:num>
  <w:num w:numId="69" w16cid:durableId="1032076583">
    <w:abstractNumId w:val="29"/>
  </w:num>
  <w:num w:numId="70" w16cid:durableId="1367293893">
    <w:abstractNumId w:val="19"/>
  </w:num>
  <w:num w:numId="71" w16cid:durableId="1243564083">
    <w:abstractNumId w:val="4"/>
  </w:num>
  <w:num w:numId="72" w16cid:durableId="333727896">
    <w:abstractNumId w:val="5"/>
  </w:num>
  <w:num w:numId="73" w16cid:durableId="459304124">
    <w:abstractNumId w:val="44"/>
  </w:num>
  <w:num w:numId="74" w16cid:durableId="2045473559">
    <w:abstractNumId w:val="61"/>
  </w:num>
  <w:num w:numId="75" w16cid:durableId="200246780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E2E"/>
    <w:rsid w:val="00025503"/>
    <w:rsid w:val="00030915"/>
    <w:rsid w:val="00040AE1"/>
    <w:rsid w:val="00041489"/>
    <w:rsid w:val="00043624"/>
    <w:rsid w:val="00061F2F"/>
    <w:rsid w:val="000622F9"/>
    <w:rsid w:val="00062968"/>
    <w:rsid w:val="00065A5B"/>
    <w:rsid w:val="000722A8"/>
    <w:rsid w:val="000742B3"/>
    <w:rsid w:val="00082422"/>
    <w:rsid w:val="000B6702"/>
    <w:rsid w:val="000B723E"/>
    <w:rsid w:val="000C4FC8"/>
    <w:rsid w:val="000D0CA4"/>
    <w:rsid w:val="000D3E6E"/>
    <w:rsid w:val="000E03FF"/>
    <w:rsid w:val="000E2F8F"/>
    <w:rsid w:val="000F1362"/>
    <w:rsid w:val="000F582A"/>
    <w:rsid w:val="0010181D"/>
    <w:rsid w:val="001219E4"/>
    <w:rsid w:val="001236EA"/>
    <w:rsid w:val="00135FC9"/>
    <w:rsid w:val="001440BC"/>
    <w:rsid w:val="001459B3"/>
    <w:rsid w:val="00156E0C"/>
    <w:rsid w:val="00157C21"/>
    <w:rsid w:val="00172356"/>
    <w:rsid w:val="00174DDB"/>
    <w:rsid w:val="00175018"/>
    <w:rsid w:val="001A7EAD"/>
    <w:rsid w:val="001E2321"/>
    <w:rsid w:val="00202772"/>
    <w:rsid w:val="002110EF"/>
    <w:rsid w:val="00214AB4"/>
    <w:rsid w:val="00224462"/>
    <w:rsid w:val="0024480D"/>
    <w:rsid w:val="002553B7"/>
    <w:rsid w:val="00257422"/>
    <w:rsid w:val="0026036B"/>
    <w:rsid w:val="00273928"/>
    <w:rsid w:val="0027643C"/>
    <w:rsid w:val="002824F4"/>
    <w:rsid w:val="00294D7C"/>
    <w:rsid w:val="002B3B00"/>
    <w:rsid w:val="002C2B88"/>
    <w:rsid w:val="002C3DBC"/>
    <w:rsid w:val="002C7622"/>
    <w:rsid w:val="002D586F"/>
    <w:rsid w:val="002E0612"/>
    <w:rsid w:val="002E2A7A"/>
    <w:rsid w:val="002F5822"/>
    <w:rsid w:val="00303CDB"/>
    <w:rsid w:val="00304507"/>
    <w:rsid w:val="00312056"/>
    <w:rsid w:val="003206B2"/>
    <w:rsid w:val="003312C0"/>
    <w:rsid w:val="003312C8"/>
    <w:rsid w:val="00333DB4"/>
    <w:rsid w:val="003359FE"/>
    <w:rsid w:val="00336DD6"/>
    <w:rsid w:val="00347D54"/>
    <w:rsid w:val="00376205"/>
    <w:rsid w:val="00385861"/>
    <w:rsid w:val="00386714"/>
    <w:rsid w:val="00394ABC"/>
    <w:rsid w:val="00396FE3"/>
    <w:rsid w:val="003A1628"/>
    <w:rsid w:val="003B005B"/>
    <w:rsid w:val="003C1F14"/>
    <w:rsid w:val="003C7534"/>
    <w:rsid w:val="003D32B4"/>
    <w:rsid w:val="003D336B"/>
    <w:rsid w:val="003D3417"/>
    <w:rsid w:val="003E357B"/>
    <w:rsid w:val="00400E2E"/>
    <w:rsid w:val="00403FFA"/>
    <w:rsid w:val="00404393"/>
    <w:rsid w:val="0041026C"/>
    <w:rsid w:val="00411952"/>
    <w:rsid w:val="004216BB"/>
    <w:rsid w:val="00424FB8"/>
    <w:rsid w:val="004278F3"/>
    <w:rsid w:val="00443FE3"/>
    <w:rsid w:val="004548E9"/>
    <w:rsid w:val="004625AE"/>
    <w:rsid w:val="004649FE"/>
    <w:rsid w:val="004656F3"/>
    <w:rsid w:val="00470528"/>
    <w:rsid w:val="0047155F"/>
    <w:rsid w:val="004964D1"/>
    <w:rsid w:val="00496FB5"/>
    <w:rsid w:val="004A7ADC"/>
    <w:rsid w:val="004B1F9E"/>
    <w:rsid w:val="004C082B"/>
    <w:rsid w:val="004C0F65"/>
    <w:rsid w:val="004C287D"/>
    <w:rsid w:val="004C534F"/>
    <w:rsid w:val="004E3035"/>
    <w:rsid w:val="004F195A"/>
    <w:rsid w:val="004F4FB3"/>
    <w:rsid w:val="00506365"/>
    <w:rsid w:val="00506BF0"/>
    <w:rsid w:val="00510170"/>
    <w:rsid w:val="00515C5A"/>
    <w:rsid w:val="00516E8A"/>
    <w:rsid w:val="0052095F"/>
    <w:rsid w:val="00526D0F"/>
    <w:rsid w:val="00527970"/>
    <w:rsid w:val="00532AE5"/>
    <w:rsid w:val="005363BF"/>
    <w:rsid w:val="00543967"/>
    <w:rsid w:val="00550CBC"/>
    <w:rsid w:val="005569D2"/>
    <w:rsid w:val="005640B2"/>
    <w:rsid w:val="0056572F"/>
    <w:rsid w:val="005723EE"/>
    <w:rsid w:val="00572B1F"/>
    <w:rsid w:val="0057737A"/>
    <w:rsid w:val="00577A72"/>
    <w:rsid w:val="005818AB"/>
    <w:rsid w:val="0058214E"/>
    <w:rsid w:val="00586F57"/>
    <w:rsid w:val="00587950"/>
    <w:rsid w:val="005915BF"/>
    <w:rsid w:val="00596DB7"/>
    <w:rsid w:val="005A6A13"/>
    <w:rsid w:val="005B4542"/>
    <w:rsid w:val="005B6290"/>
    <w:rsid w:val="005D05BF"/>
    <w:rsid w:val="005D1ABC"/>
    <w:rsid w:val="005E3307"/>
    <w:rsid w:val="005E4E70"/>
    <w:rsid w:val="0060145C"/>
    <w:rsid w:val="00604CE5"/>
    <w:rsid w:val="00612CF4"/>
    <w:rsid w:val="00612FBD"/>
    <w:rsid w:val="006227BC"/>
    <w:rsid w:val="00630CD1"/>
    <w:rsid w:val="00640A0F"/>
    <w:rsid w:val="00642592"/>
    <w:rsid w:val="00647271"/>
    <w:rsid w:val="006519BA"/>
    <w:rsid w:val="00660989"/>
    <w:rsid w:val="006628E8"/>
    <w:rsid w:val="00675B75"/>
    <w:rsid w:val="00677439"/>
    <w:rsid w:val="00681261"/>
    <w:rsid w:val="00686030"/>
    <w:rsid w:val="00686263"/>
    <w:rsid w:val="00696E89"/>
    <w:rsid w:val="006A4DA8"/>
    <w:rsid w:val="006B4A56"/>
    <w:rsid w:val="006C27F0"/>
    <w:rsid w:val="006F5B8E"/>
    <w:rsid w:val="00700947"/>
    <w:rsid w:val="00703375"/>
    <w:rsid w:val="0072248B"/>
    <w:rsid w:val="00722BF9"/>
    <w:rsid w:val="00730C05"/>
    <w:rsid w:val="0073260D"/>
    <w:rsid w:val="0073364E"/>
    <w:rsid w:val="007413BF"/>
    <w:rsid w:val="0074291B"/>
    <w:rsid w:val="00756CF9"/>
    <w:rsid w:val="007647E9"/>
    <w:rsid w:val="00764E91"/>
    <w:rsid w:val="00772EAF"/>
    <w:rsid w:val="0078798B"/>
    <w:rsid w:val="00796DD4"/>
    <w:rsid w:val="007B0DCB"/>
    <w:rsid w:val="007B321E"/>
    <w:rsid w:val="007B63C2"/>
    <w:rsid w:val="007B7DF9"/>
    <w:rsid w:val="007C2833"/>
    <w:rsid w:val="007C3804"/>
    <w:rsid w:val="007C4BBF"/>
    <w:rsid w:val="007D646C"/>
    <w:rsid w:val="007E4E80"/>
    <w:rsid w:val="007E4F32"/>
    <w:rsid w:val="007F13EB"/>
    <w:rsid w:val="007F1C47"/>
    <w:rsid w:val="007F575D"/>
    <w:rsid w:val="0085219B"/>
    <w:rsid w:val="008578E8"/>
    <w:rsid w:val="008615A3"/>
    <w:rsid w:val="00865289"/>
    <w:rsid w:val="00867345"/>
    <w:rsid w:val="00867433"/>
    <w:rsid w:val="008679CA"/>
    <w:rsid w:val="008721C1"/>
    <w:rsid w:val="00884F5D"/>
    <w:rsid w:val="008912D4"/>
    <w:rsid w:val="00896998"/>
    <w:rsid w:val="008A631F"/>
    <w:rsid w:val="008B0798"/>
    <w:rsid w:val="008B4821"/>
    <w:rsid w:val="008B57D3"/>
    <w:rsid w:val="008B5EB6"/>
    <w:rsid w:val="008B7DC2"/>
    <w:rsid w:val="008C1549"/>
    <w:rsid w:val="008F2676"/>
    <w:rsid w:val="008F7641"/>
    <w:rsid w:val="00900653"/>
    <w:rsid w:val="00907EF3"/>
    <w:rsid w:val="009100E3"/>
    <w:rsid w:val="00911DA3"/>
    <w:rsid w:val="009173D9"/>
    <w:rsid w:val="0092376F"/>
    <w:rsid w:val="00924A98"/>
    <w:rsid w:val="00927612"/>
    <w:rsid w:val="00934767"/>
    <w:rsid w:val="00935ECC"/>
    <w:rsid w:val="00970563"/>
    <w:rsid w:val="009904E3"/>
    <w:rsid w:val="00995642"/>
    <w:rsid w:val="00996F64"/>
    <w:rsid w:val="009A1106"/>
    <w:rsid w:val="009A157C"/>
    <w:rsid w:val="009A4E5F"/>
    <w:rsid w:val="009A6560"/>
    <w:rsid w:val="009B24B1"/>
    <w:rsid w:val="009B4024"/>
    <w:rsid w:val="009B7C71"/>
    <w:rsid w:val="009C02DE"/>
    <w:rsid w:val="009C757E"/>
    <w:rsid w:val="009E14BB"/>
    <w:rsid w:val="009E21F9"/>
    <w:rsid w:val="00A04F39"/>
    <w:rsid w:val="00A0521B"/>
    <w:rsid w:val="00A05BDA"/>
    <w:rsid w:val="00A06DFA"/>
    <w:rsid w:val="00A13763"/>
    <w:rsid w:val="00A42D30"/>
    <w:rsid w:val="00A435C2"/>
    <w:rsid w:val="00A452D6"/>
    <w:rsid w:val="00A4533F"/>
    <w:rsid w:val="00A46F08"/>
    <w:rsid w:val="00A53CC9"/>
    <w:rsid w:val="00A55D86"/>
    <w:rsid w:val="00A70178"/>
    <w:rsid w:val="00A71748"/>
    <w:rsid w:val="00A746DA"/>
    <w:rsid w:val="00A75E44"/>
    <w:rsid w:val="00A815E9"/>
    <w:rsid w:val="00A85C53"/>
    <w:rsid w:val="00A86074"/>
    <w:rsid w:val="00A876BB"/>
    <w:rsid w:val="00A94723"/>
    <w:rsid w:val="00A95C74"/>
    <w:rsid w:val="00AA4169"/>
    <w:rsid w:val="00AA4375"/>
    <w:rsid w:val="00AA6680"/>
    <w:rsid w:val="00AA677C"/>
    <w:rsid w:val="00AB2D86"/>
    <w:rsid w:val="00AB78AB"/>
    <w:rsid w:val="00AB7B45"/>
    <w:rsid w:val="00AC6CF8"/>
    <w:rsid w:val="00AD406F"/>
    <w:rsid w:val="00AE1C92"/>
    <w:rsid w:val="00AE2A79"/>
    <w:rsid w:val="00B03025"/>
    <w:rsid w:val="00B07241"/>
    <w:rsid w:val="00B12250"/>
    <w:rsid w:val="00B12263"/>
    <w:rsid w:val="00B308E4"/>
    <w:rsid w:val="00B4203A"/>
    <w:rsid w:val="00B44572"/>
    <w:rsid w:val="00B54AA5"/>
    <w:rsid w:val="00B6134F"/>
    <w:rsid w:val="00B63DD2"/>
    <w:rsid w:val="00B74C56"/>
    <w:rsid w:val="00BA1CB9"/>
    <w:rsid w:val="00BA7A13"/>
    <w:rsid w:val="00BC26BB"/>
    <w:rsid w:val="00BC7244"/>
    <w:rsid w:val="00BD273A"/>
    <w:rsid w:val="00BD516F"/>
    <w:rsid w:val="00BF2EAF"/>
    <w:rsid w:val="00BF4A3A"/>
    <w:rsid w:val="00C109C3"/>
    <w:rsid w:val="00C127FE"/>
    <w:rsid w:val="00C36ACD"/>
    <w:rsid w:val="00C47691"/>
    <w:rsid w:val="00C5586B"/>
    <w:rsid w:val="00C94DC4"/>
    <w:rsid w:val="00C95329"/>
    <w:rsid w:val="00C96A1D"/>
    <w:rsid w:val="00C97756"/>
    <w:rsid w:val="00CA5082"/>
    <w:rsid w:val="00CB67C3"/>
    <w:rsid w:val="00CF2186"/>
    <w:rsid w:val="00D06824"/>
    <w:rsid w:val="00D07E80"/>
    <w:rsid w:val="00D121B4"/>
    <w:rsid w:val="00D137B6"/>
    <w:rsid w:val="00D155F0"/>
    <w:rsid w:val="00D243EB"/>
    <w:rsid w:val="00D24EE3"/>
    <w:rsid w:val="00D42065"/>
    <w:rsid w:val="00D43311"/>
    <w:rsid w:val="00D4794C"/>
    <w:rsid w:val="00D522ED"/>
    <w:rsid w:val="00D6168C"/>
    <w:rsid w:val="00D623E8"/>
    <w:rsid w:val="00D63C2E"/>
    <w:rsid w:val="00D666D7"/>
    <w:rsid w:val="00D72658"/>
    <w:rsid w:val="00D77DEF"/>
    <w:rsid w:val="00D9513F"/>
    <w:rsid w:val="00D96E7C"/>
    <w:rsid w:val="00DA76D9"/>
    <w:rsid w:val="00DB4B42"/>
    <w:rsid w:val="00DB563D"/>
    <w:rsid w:val="00DC0E0F"/>
    <w:rsid w:val="00DC211B"/>
    <w:rsid w:val="00DE0B5B"/>
    <w:rsid w:val="00DF15C8"/>
    <w:rsid w:val="00E05544"/>
    <w:rsid w:val="00E0751E"/>
    <w:rsid w:val="00E10067"/>
    <w:rsid w:val="00E13060"/>
    <w:rsid w:val="00E16158"/>
    <w:rsid w:val="00E20559"/>
    <w:rsid w:val="00E21399"/>
    <w:rsid w:val="00E22837"/>
    <w:rsid w:val="00E32663"/>
    <w:rsid w:val="00E37DAE"/>
    <w:rsid w:val="00E433A2"/>
    <w:rsid w:val="00E5116E"/>
    <w:rsid w:val="00E91323"/>
    <w:rsid w:val="00EA7384"/>
    <w:rsid w:val="00EA7A70"/>
    <w:rsid w:val="00EB5A9B"/>
    <w:rsid w:val="00EB68AC"/>
    <w:rsid w:val="00ED5248"/>
    <w:rsid w:val="00EE23A9"/>
    <w:rsid w:val="00EE66BB"/>
    <w:rsid w:val="00F15C4C"/>
    <w:rsid w:val="00F17D0B"/>
    <w:rsid w:val="00F27DC2"/>
    <w:rsid w:val="00F33931"/>
    <w:rsid w:val="00F346FB"/>
    <w:rsid w:val="00F36775"/>
    <w:rsid w:val="00F43CA2"/>
    <w:rsid w:val="00F44FFC"/>
    <w:rsid w:val="00F57D4A"/>
    <w:rsid w:val="00F63009"/>
    <w:rsid w:val="00F643DC"/>
    <w:rsid w:val="00F74FAA"/>
    <w:rsid w:val="00F755D4"/>
    <w:rsid w:val="00F96F37"/>
    <w:rsid w:val="00FA461D"/>
    <w:rsid w:val="00FA50A2"/>
    <w:rsid w:val="00FA5414"/>
    <w:rsid w:val="00FB2498"/>
    <w:rsid w:val="00FD2872"/>
    <w:rsid w:val="00FD31FB"/>
    <w:rsid w:val="00FD355F"/>
    <w:rsid w:val="00FE437E"/>
    <w:rsid w:val="00FF48E3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4FDCE"/>
  <w15:docId w15:val="{D8ADF94E-82AA-1E41-BA08-1711DB1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439"/>
    <w:pPr>
      <w:suppressAutoHyphens w:val="0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236659"/>
    <w:pPr>
      <w:keepNext/>
      <w:keepLines/>
      <w:numPr>
        <w:numId w:val="1"/>
      </w:numPr>
      <w:pBdr>
        <w:top w:val="single" w:sz="12" w:space="3" w:color="000000"/>
      </w:pBdr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236659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23665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23665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2366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2366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"/>
    <w:qFormat/>
    <w:rsid w:val="002366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2366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2366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qFormat/>
    <w:rsid w:val="00236659"/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qFormat/>
    <w:rsid w:val="00236659"/>
    <w:rPr>
      <w:rFonts w:ascii="Times New Roman" w:eastAsia="Malgun Gothic" w:hAnsi="Times New Roman" w:cs="Times New Roman"/>
      <w:sz w:val="32"/>
      <w:szCs w:val="32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qFormat/>
    <w:rsid w:val="00236659"/>
    <w:rPr>
      <w:rFonts w:ascii="Times New Roman" w:eastAsia="Malgun Gothic" w:hAnsi="Times New Roman" w:cs="Times New Roman"/>
      <w:sz w:val="28"/>
      <w:szCs w:val="28"/>
      <w:lang w:val="en-US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36659"/>
    <w:rPr>
      <w:rFonts w:ascii="Times New Roman" w:eastAsia="Malgun Gothic" w:hAnsi="Times New Roman" w:cs="Times New Roman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sid w:val="00236659"/>
    <w:rPr>
      <w:rFonts w:ascii="Times New Roman" w:eastAsia="Malgun Gothic" w:hAnsi="Times New Roman" w:cs="Times New Roman"/>
      <w:sz w:val="22"/>
      <w:szCs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8Char">
    <w:name w:val="Heading 8 Char"/>
    <w:basedOn w:val="DefaultParagraphFont"/>
    <w:link w:val="Heading8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0MaintextChar">
    <w:name w:val="0 Main text Char"/>
    <w:basedOn w:val="DefaultParagraphFont"/>
    <w:link w:val="0Maintext"/>
    <w:qFormat/>
    <w:rsid w:val="00236659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3GPPHeader">
    <w:name w:val="3GPP_Header"/>
    <w:basedOn w:val="Normal"/>
    <w:qFormat/>
    <w:rsid w:val="00236659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236659"/>
    <w:pPr>
      <w:spacing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36659"/>
    <w:pPr>
      <w:spacing w:beforeAutospacing="1" w:afterAutospacing="1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24F5D"/>
    <w:pPr>
      <w:ind w:left="720"/>
      <w:contextualSpacing/>
    </w:pPr>
  </w:style>
  <w:style w:type="table" w:styleId="TableGrid">
    <w:name w:val="Table Grid"/>
    <w:basedOn w:val="TableNormal"/>
    <w:uiPriority w:val="39"/>
    <w:rsid w:val="00236659"/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4FFC"/>
    <w:rPr>
      <w:rFonts w:ascii="Times New Roman" w:eastAsia="Times New Roman" w:hAnsi="Times New Roman" w:cs="Times New Roman"/>
      <w:lang w:val="en-US" w:eastAsia="zh-CN"/>
    </w:rPr>
  </w:style>
  <w:style w:type="character" w:customStyle="1" w:styleId="apple-tab-span">
    <w:name w:val="apple-tab-span"/>
    <w:basedOn w:val="DefaultParagraphFont"/>
    <w:rsid w:val="00FD31F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F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F9E"/>
    <w:rPr>
      <w:rFonts w:ascii="Times New Roman" w:eastAsia="Times New Roman" w:hAnsi="Times New Roman" w:cs="Times New Roman"/>
      <w:b/>
      <w:bCs/>
      <w:sz w:val="20"/>
      <w:szCs w:val="20"/>
      <w:lang w:val="en-US" w:eastAsia="en-GB"/>
    </w:rPr>
  </w:style>
  <w:style w:type="paragraph" w:customStyle="1" w:styleId="B1">
    <w:name w:val="B1"/>
    <w:basedOn w:val="Normal"/>
    <w:link w:val="B10"/>
    <w:qFormat/>
    <w:rsid w:val="009C02DE"/>
    <w:pPr>
      <w:spacing w:after="180"/>
      <w:ind w:left="568" w:hanging="284"/>
    </w:pPr>
    <w:rPr>
      <w:rFonts w:eastAsia="MS Mincho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9C02DE"/>
    <w:pPr>
      <w:spacing w:after="180"/>
      <w:ind w:left="851" w:hanging="284"/>
    </w:pPr>
    <w:rPr>
      <w:rFonts w:eastAsia="MS Mincho"/>
      <w:sz w:val="20"/>
      <w:szCs w:val="20"/>
      <w:lang w:val="en-GB" w:eastAsia="en-US"/>
    </w:rPr>
  </w:style>
  <w:style w:type="character" w:customStyle="1" w:styleId="B10">
    <w:name w:val="B1 (文字)"/>
    <w:link w:val="B1"/>
    <w:qFormat/>
    <w:rsid w:val="009C02DE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9C02DE"/>
    <w:rPr>
      <w:rFonts w:ascii="Times New Roman" w:eastAsia="MS Mincho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0855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232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221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BB4F39-746B-3A46-BB01-FEBF4C11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1210</TotalTime>
  <Pages>5</Pages>
  <Words>2027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Yerrapragada</dc:creator>
  <dc:description/>
  <cp:lastModifiedBy>Anil Yerrapragada</cp:lastModifiedBy>
  <cp:revision>323</cp:revision>
  <dcterms:created xsi:type="dcterms:W3CDTF">2023-08-11T16:11:00Z</dcterms:created>
  <dcterms:modified xsi:type="dcterms:W3CDTF">2024-02-19T09:38:00Z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